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8C2818" wp14:editId="2EEB008E">
            <wp:simplePos x="0" y="0"/>
            <wp:positionH relativeFrom="column">
              <wp:posOffset>2577465</wp:posOffset>
            </wp:positionH>
            <wp:positionV relativeFrom="paragraph">
              <wp:posOffset>-111760</wp:posOffset>
            </wp:positionV>
            <wp:extent cx="657225" cy="800100"/>
            <wp:effectExtent l="0" t="0" r="9525" b="0"/>
            <wp:wrapThrough wrapText="bothSides">
              <wp:wrapPolygon edited="0">
                <wp:start x="0" y="0"/>
                <wp:lineTo x="0" y="20571"/>
                <wp:lineTo x="8765" y="21086"/>
                <wp:lineTo x="11896" y="21086"/>
                <wp:lineTo x="21287" y="20571"/>
                <wp:lineTo x="21287" y="0"/>
                <wp:lineTo x="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F666A6">
        <w:t>29</w:t>
      </w:r>
      <w:r w:rsidR="000517F6">
        <w:t xml:space="preserve">» </w:t>
      </w:r>
      <w:r w:rsidR="00F666A6">
        <w:t>октября</w:t>
      </w:r>
      <w:r w:rsidR="00C047B7">
        <w:t xml:space="preserve"> </w:t>
      </w:r>
      <w:r w:rsidR="00E30730">
        <w:t xml:space="preserve"> 2021</w:t>
      </w:r>
      <w:r>
        <w:t xml:space="preserve"> г.              </w:t>
      </w:r>
      <w:r w:rsidR="00F933E2">
        <w:t xml:space="preserve">                          </w:t>
      </w:r>
      <w:r w:rsidR="00F666A6">
        <w:t xml:space="preserve">   </w:t>
      </w:r>
      <w:bookmarkStart w:id="0" w:name="_GoBack"/>
      <w:bookmarkEnd w:id="0"/>
      <w:r w:rsidR="00F933E2">
        <w:t xml:space="preserve">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F666A6">
        <w:t>89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Pr="00E30730" w:rsidRDefault="001B7B1A" w:rsidP="001B7B1A">
      <w:pPr>
        <w:jc w:val="center"/>
        <w:rPr>
          <w:b/>
        </w:rPr>
      </w:pPr>
    </w:p>
    <w:p w:rsidR="00E4297D" w:rsidRPr="00E30730" w:rsidRDefault="00E30730" w:rsidP="003C626B">
      <w:pPr>
        <w:jc w:val="center"/>
        <w:rPr>
          <w:b/>
        </w:rPr>
      </w:pPr>
      <w:r w:rsidRPr="00E30730">
        <w:rPr>
          <w:b/>
        </w:rPr>
        <w:t>О внесении изменений в </w:t>
      </w:r>
      <w:hyperlink r:id="rId9" w:tgtFrame="_blank" w:history="1">
        <w:r w:rsidRPr="00E30730">
          <w:rPr>
            <w:b/>
          </w:rPr>
          <w:t>решение Совета депутатов муниципального образования сельского поселения «Саганнурское» от 11.04.2016г. № 88 «О мерах по противодействию коррупции в отношении лиц, замещающих муниципальные должности в муниципальном образовании сельского поселения «Саганнурское»</w:t>
        </w:r>
      </w:hyperlink>
    </w:p>
    <w:p w:rsidR="001B7B1A" w:rsidRDefault="001B7B1A" w:rsidP="001B7B1A"/>
    <w:p w:rsidR="00932027" w:rsidRPr="003C626B" w:rsidRDefault="001B7B1A" w:rsidP="00981E61">
      <w:pPr>
        <w:widowControl w:val="0"/>
        <w:autoSpaceDE w:val="0"/>
        <w:autoSpaceDN w:val="0"/>
        <w:adjustRightInd w:val="0"/>
        <w:jc w:val="both"/>
      </w:pPr>
      <w:r w:rsidRPr="003C626B">
        <w:tab/>
      </w:r>
      <w:r w:rsidR="00E4297D" w:rsidRPr="003C626B">
        <w:t xml:space="preserve">В целях приведения в соответствие с действующим законодательством отдельных правовых актов </w:t>
      </w:r>
      <w:r w:rsidR="00981E61" w:rsidRPr="003C626B">
        <w:t>Совета депутатов муниципального образования сельского поселения «Саганнурское»</w:t>
      </w:r>
      <w:r w:rsidR="00932027" w:rsidRPr="003C626B">
        <w:t>,</w:t>
      </w:r>
      <w:r w:rsidR="003C626B" w:rsidRPr="003C626B">
        <w:t xml:space="preserve"> руководствуясь </w:t>
      </w:r>
      <w:hyperlink r:id="rId10" w:history="1">
        <w:r w:rsidR="003C626B" w:rsidRPr="003C626B">
          <w:t xml:space="preserve">статьей </w:t>
        </w:r>
      </w:hyperlink>
      <w:r w:rsidR="003C626B" w:rsidRPr="003C626B">
        <w:t xml:space="preserve">21 Устава муниципального образования </w:t>
      </w:r>
      <w:r w:rsidR="003C626B">
        <w:t>сельского поселения «Саганнурское»,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3C626B" w:rsidRPr="003C626B" w:rsidRDefault="003C626B" w:rsidP="003C626B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532F7A">
        <w:rPr>
          <w:rFonts w:ascii="Times New Roman" w:hAnsi="Times New Roman" w:cs="Times New Roman"/>
          <w:sz w:val="24"/>
          <w:szCs w:val="24"/>
        </w:rPr>
        <w:t xml:space="preserve">решение Совета депутатов  </w:t>
      </w:r>
      <w:r w:rsidRPr="00532F7A">
        <w:rPr>
          <w:rStyle w:val="a8"/>
          <w:rFonts w:ascii="Times New Roman" w:hAnsi="Times New Roman" w:cs="Times New Roman"/>
          <w:b w:val="0"/>
          <w:sz w:val="24"/>
        </w:rPr>
        <w:t>сельского поселения</w:t>
      </w:r>
      <w:r w:rsidRPr="00532F7A">
        <w:rPr>
          <w:rFonts w:ascii="Times New Roman" w:hAnsi="Times New Roman" w:cs="Times New Roman"/>
          <w:b/>
          <w:bCs/>
          <w:sz w:val="24"/>
        </w:rPr>
        <w:t xml:space="preserve"> </w:t>
      </w:r>
      <w:r w:rsidRPr="00532F7A">
        <w:rPr>
          <w:rFonts w:ascii="Times New Roman" w:hAnsi="Times New Roman" w:cs="Times New Roman"/>
          <w:bCs/>
          <w:sz w:val="24"/>
        </w:rPr>
        <w:t>«Саганнурское»</w:t>
      </w:r>
      <w:r w:rsidRPr="00532F7A">
        <w:rPr>
          <w:rFonts w:ascii="Times New Roman" w:hAnsi="Times New Roman" w:cs="Times New Roman"/>
          <w:sz w:val="24"/>
          <w:szCs w:val="24"/>
        </w:rPr>
        <w:t xml:space="preserve"> от 11.04.2016г. № 88 «О мерах по противодействию коррупции в отношении лиц, </w:t>
      </w:r>
      <w:r w:rsidRPr="003C626B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муниципальном образовании </w:t>
      </w:r>
      <w:r w:rsidRPr="003C626B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3C6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26B">
        <w:rPr>
          <w:rFonts w:ascii="Times New Roman" w:hAnsi="Times New Roman" w:cs="Times New Roman"/>
          <w:bCs/>
          <w:sz w:val="24"/>
          <w:szCs w:val="24"/>
        </w:rPr>
        <w:t>«Саганнурское»</w:t>
      </w:r>
      <w:r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C626B" w:rsidRPr="003C626B" w:rsidRDefault="003C626B" w:rsidP="00E30730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 xml:space="preserve">1.1. </w:t>
      </w:r>
      <w:r w:rsidR="00E30730">
        <w:rPr>
          <w:szCs w:val="24"/>
        </w:rPr>
        <w:t>Подпункт 1.2. пункта 1 Решения изложить в следующей редакции:</w:t>
      </w:r>
      <w:r w:rsidRPr="003C626B">
        <w:rPr>
          <w:szCs w:val="24"/>
        </w:rPr>
        <w:t xml:space="preserve"> </w:t>
      </w:r>
    </w:p>
    <w:p w:rsidR="003C626B" w:rsidRPr="003C626B" w:rsidRDefault="00E30730" w:rsidP="00E30730">
      <w:pPr>
        <w:pStyle w:val="a9"/>
        <w:ind w:firstLine="360"/>
        <w:jc w:val="both"/>
        <w:rPr>
          <w:szCs w:val="24"/>
        </w:rPr>
      </w:pPr>
      <w:r>
        <w:rPr>
          <w:szCs w:val="24"/>
        </w:rPr>
        <w:t>«</w:t>
      </w:r>
      <w:r w:rsidR="003C626B" w:rsidRPr="003C626B">
        <w:rPr>
          <w:szCs w:val="24"/>
        </w:rPr>
        <w:t xml:space="preserve">1.2. </w:t>
      </w:r>
      <w:hyperlink w:anchor="P31" w:history="1">
        <w:r w:rsidR="001A08A0" w:rsidRPr="002D683E">
          <w:rPr>
            <w:szCs w:val="24"/>
          </w:rPr>
          <w:t>Порядок</w:t>
        </w:r>
      </w:hyperlink>
      <w:r w:rsidR="001A08A0" w:rsidRPr="002D683E">
        <w:rPr>
          <w:szCs w:val="24"/>
        </w:rPr>
        <w:t xml:space="preserve"> </w:t>
      </w:r>
      <w:r w:rsidRPr="00E30730">
        <w:rPr>
          <w:rFonts w:eastAsia="Times New Roman"/>
          <w:szCs w:val="24"/>
          <w:lang w:eastAsia="ru-RU"/>
        </w:rPr>
        <w:t xml:space="preserve">рассмотрения уведомлений </w:t>
      </w:r>
      <w:r w:rsidRPr="00E30730">
        <w:rPr>
          <w:szCs w:val="24"/>
        </w:rPr>
        <w:t>глав</w:t>
      </w:r>
      <w:r w:rsidRPr="00E30730">
        <w:t>ы</w:t>
      </w:r>
      <w:r w:rsidRPr="00E30730">
        <w:rPr>
          <w:szCs w:val="24"/>
        </w:rPr>
        <w:t xml:space="preserve"> муниципального образования </w:t>
      </w:r>
      <w:r w:rsidRPr="00E30730">
        <w:t>сельского поселения</w:t>
      </w:r>
      <w:r w:rsidRPr="00E30730">
        <w:rPr>
          <w:szCs w:val="24"/>
        </w:rPr>
        <w:t xml:space="preserve"> «Саганнурское» и </w:t>
      </w:r>
      <w:r w:rsidRPr="00E30730">
        <w:t>лиц</w:t>
      </w:r>
      <w:r w:rsidRPr="00E30730">
        <w:rPr>
          <w:szCs w:val="24"/>
        </w:rPr>
        <w:t>, замещающи</w:t>
      </w:r>
      <w:r w:rsidRPr="00E30730">
        <w:t>х</w:t>
      </w:r>
      <w:r w:rsidRPr="00E30730">
        <w:rPr>
          <w:szCs w:val="24"/>
        </w:rPr>
        <w:t xml:space="preserve"> муниципальные должности в Совете депутатов муниципального образования </w:t>
      </w:r>
      <w:r w:rsidRPr="00E30730">
        <w:t>сельского поселения</w:t>
      </w:r>
      <w:r w:rsidRPr="00E30730">
        <w:rPr>
          <w:szCs w:val="24"/>
        </w:rPr>
        <w:t xml:space="preserve"> «Саганнурское»</w:t>
      </w:r>
      <w:r w:rsidRPr="00E30730">
        <w:rPr>
          <w:rFonts w:eastAsia="Times New Roman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A08A0">
        <w:rPr>
          <w:szCs w:val="24"/>
        </w:rPr>
        <w:t>, согласно приложению 2 к настоящему решению</w:t>
      </w:r>
      <w:r w:rsidR="003C626B" w:rsidRPr="003C626B">
        <w:rPr>
          <w:szCs w:val="24"/>
        </w:rPr>
        <w:t>.</w:t>
      </w:r>
    </w:p>
    <w:p w:rsidR="003C626B" w:rsidRDefault="003C626B" w:rsidP="00E30730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>1.</w:t>
      </w:r>
      <w:r w:rsidR="00E30730">
        <w:rPr>
          <w:szCs w:val="24"/>
        </w:rPr>
        <w:t>2</w:t>
      </w:r>
      <w:r w:rsidRPr="003C626B">
        <w:rPr>
          <w:szCs w:val="24"/>
        </w:rPr>
        <w:t xml:space="preserve">. </w:t>
      </w:r>
      <w:r w:rsidR="00E30730">
        <w:t xml:space="preserve">Приложение </w:t>
      </w:r>
      <w:r w:rsidR="001A08A0">
        <w:rPr>
          <w:szCs w:val="24"/>
        </w:rPr>
        <w:t xml:space="preserve">2 </w:t>
      </w:r>
      <w:r w:rsidRPr="003C626B">
        <w:rPr>
          <w:szCs w:val="24"/>
        </w:rPr>
        <w:t xml:space="preserve"> </w:t>
      </w:r>
      <w:r w:rsidR="00E30730">
        <w:rPr>
          <w:szCs w:val="24"/>
        </w:rPr>
        <w:t>изложить в следующей редакции:</w:t>
      </w:r>
    </w:p>
    <w:p w:rsidR="00E30730" w:rsidRDefault="00E30730" w:rsidP="00E30730">
      <w:pPr>
        <w:pStyle w:val="a9"/>
        <w:ind w:firstLine="360"/>
        <w:jc w:val="both"/>
        <w:rPr>
          <w:szCs w:val="24"/>
        </w:rPr>
      </w:pP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t xml:space="preserve"> «</w:t>
      </w:r>
      <w:r w:rsidRPr="00E30730">
        <w:rPr>
          <w:rStyle w:val="10"/>
          <w:color w:val="000000"/>
        </w:rPr>
        <w:t xml:space="preserve">Приложение </w:t>
      </w:r>
      <w:r>
        <w:rPr>
          <w:rStyle w:val="10"/>
          <w:color w:val="000000"/>
        </w:rPr>
        <w:t>4</w:t>
      </w: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rPr>
          <w:rStyle w:val="10"/>
          <w:color w:val="000000"/>
        </w:rPr>
        <w:t>Утверждено</w:t>
      </w: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rPr>
          <w:rStyle w:val="10"/>
          <w:color w:val="000000"/>
        </w:rPr>
        <w:t>Решением Совета депутатов</w:t>
      </w: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rPr>
          <w:rStyle w:val="10"/>
          <w:color w:val="000000"/>
        </w:rPr>
        <w:t>муниципального образования</w:t>
      </w: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rPr>
          <w:rStyle w:val="10"/>
          <w:color w:val="000000"/>
        </w:rPr>
        <w:t>сельского поселения «Саганнурское»</w:t>
      </w:r>
    </w:p>
    <w:p w:rsidR="00E30730" w:rsidRPr="00E30730" w:rsidRDefault="00E30730" w:rsidP="00E3073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30730">
        <w:rPr>
          <w:rStyle w:val="10"/>
          <w:color w:val="000000"/>
        </w:rPr>
        <w:t>от «11» апреля 2016 года № 88</w:t>
      </w:r>
    </w:p>
    <w:p w:rsidR="00E30730" w:rsidRPr="003D2D40" w:rsidRDefault="00E30730" w:rsidP="00E30730">
      <w:pPr>
        <w:widowControl w:val="0"/>
        <w:autoSpaceDE w:val="0"/>
        <w:autoSpaceDN w:val="0"/>
        <w:jc w:val="center"/>
        <w:rPr>
          <w:b/>
        </w:rPr>
      </w:pPr>
      <w:r w:rsidRPr="003D2D40">
        <w:rPr>
          <w:b/>
        </w:rPr>
        <w:t>Положение</w:t>
      </w:r>
    </w:p>
    <w:p w:rsidR="00E30730" w:rsidRDefault="00E30730" w:rsidP="00E30730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</w:t>
      </w:r>
      <w:r w:rsidRPr="003D2D40">
        <w:rPr>
          <w:b/>
        </w:rPr>
        <w:t xml:space="preserve"> порядке </w:t>
      </w:r>
      <w:r>
        <w:rPr>
          <w:b/>
        </w:rPr>
        <w:t>рассмотрения уведомлений</w:t>
      </w:r>
      <w:r w:rsidRPr="003D2D40">
        <w:rPr>
          <w:b/>
        </w:rPr>
        <w:t xml:space="preserve"> </w:t>
      </w:r>
      <w:r w:rsidRPr="00E30730">
        <w:rPr>
          <w:b/>
        </w:rPr>
        <w:t>главы муниципального образования сельского поселения «Саганнурское» и лиц, замещающих муниципальные должности в Совете депутатов муниципального образования сельского поселения «Саганнурское»</w:t>
      </w:r>
      <w:r w:rsidRPr="003D2D40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30730" w:rsidRPr="003D2D40" w:rsidRDefault="00E30730" w:rsidP="00E30730">
      <w:pPr>
        <w:widowControl w:val="0"/>
        <w:autoSpaceDE w:val="0"/>
        <w:autoSpaceDN w:val="0"/>
        <w:jc w:val="center"/>
        <w:rPr>
          <w:b/>
        </w:rPr>
      </w:pP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 xml:space="preserve">1. </w:t>
      </w:r>
      <w:proofErr w:type="gramStart"/>
      <w:r w:rsidRPr="003D2D40">
        <w:t xml:space="preserve">Настоящее Положение определяет порядок </w:t>
      </w:r>
      <w:r>
        <w:t xml:space="preserve">рассмотрения уведомлений </w:t>
      </w:r>
      <w:r w:rsidR="00992B1B" w:rsidRPr="00992B1B">
        <w:t xml:space="preserve">главы муниципального образования сельского поселения «Саганнурское» и лиц, </w:t>
      </w:r>
      <w:r w:rsidR="00992B1B" w:rsidRPr="00992B1B">
        <w:lastRenderedPageBreak/>
        <w:t>замещающими муниципальные должности в Совете депутатов муниципального образования сельского поселения «Саганнурское» (далее - лица, замещающие муниципальные должности)</w:t>
      </w:r>
      <w:r w:rsidRPr="003D2D40">
        <w:t xml:space="preserve">, </w:t>
      </w:r>
      <w:r w:rsidR="00992B1B" w:rsidRPr="00992B1B">
        <w:t xml:space="preserve">Советом депутатов муниципального образования сельского поселения «Саганнурское» </w:t>
      </w:r>
      <w:r w:rsidR="00F92636">
        <w:t xml:space="preserve"> (далее – Совет депутатов поселения) </w:t>
      </w:r>
      <w:r w:rsidRPr="003D2D40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F92636">
        <w:t xml:space="preserve"> </w:t>
      </w:r>
      <w:r w:rsidRPr="003D2D40">
        <w:t>-</w:t>
      </w:r>
      <w:r w:rsidR="00F92636">
        <w:t xml:space="preserve"> </w:t>
      </w:r>
      <w:r>
        <w:t>уведомление</w:t>
      </w:r>
      <w:r w:rsidRPr="003D2D40">
        <w:t>).</w:t>
      </w:r>
      <w:proofErr w:type="gramEnd"/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 xml:space="preserve">2. </w:t>
      </w:r>
      <w: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992B1B" w:rsidRPr="00992B1B">
        <w:t>Совет депутатов муниципального образования сельского поселения «Саганнурское»</w:t>
      </w:r>
      <w:r>
        <w:t xml:space="preserve"> у</w:t>
      </w:r>
      <w:r w:rsidRPr="003D2D40">
        <w:t xml:space="preserve">ведомление не позднее 1 рабочего дня, следующего за днем регистрации уведомления, направляется должностным лицом аппарата </w:t>
      </w:r>
      <w:r w:rsidR="00F92636" w:rsidRPr="00992B1B">
        <w:t>Совет</w:t>
      </w:r>
      <w:r w:rsidR="00F92636">
        <w:t>а</w:t>
      </w:r>
      <w:r w:rsidR="00F92636" w:rsidRPr="00992B1B">
        <w:t xml:space="preserve"> </w:t>
      </w:r>
      <w:r w:rsidR="00F92636">
        <w:t>депутатов поселения</w:t>
      </w:r>
      <w:r w:rsidRPr="00F92636">
        <w:t xml:space="preserve"> председателю </w:t>
      </w:r>
      <w:r w:rsidR="00F92636">
        <w:t>Совет депутатов поселения</w:t>
      </w:r>
      <w:r w:rsidRPr="003D2D40">
        <w:t>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3</w:t>
      </w:r>
      <w:r w:rsidRPr="003D2D40">
        <w:t xml:space="preserve">. </w:t>
      </w:r>
      <w:r w:rsidRPr="00F92636">
        <w:t>Председатель</w:t>
      </w:r>
      <w:r w:rsidR="00F92636" w:rsidRPr="00F92636">
        <w:t xml:space="preserve"> </w:t>
      </w:r>
      <w:r w:rsidR="00F92636">
        <w:t>Совета депутатов поселения</w:t>
      </w:r>
      <w:r w:rsidR="00F92636" w:rsidRPr="003D2D40">
        <w:t xml:space="preserve"> </w:t>
      </w:r>
      <w:r w:rsidRPr="003D2D40">
        <w:t xml:space="preserve">не позднее 3 рабочих дней со дня получения уведомления направляет уведомление в </w:t>
      </w:r>
      <w:r w:rsidR="00F92636" w:rsidRPr="00F92636">
        <w:t>Комиссию по вопросам работы Совета и Регламенту Совета депутатов муниципального образования сельского поселения «Саганнурское»</w:t>
      </w:r>
      <w:r w:rsidRPr="003D2D40">
        <w:t xml:space="preserve"> (далее - Комиссия) на предварительное рассмотрение. 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4</w:t>
      </w:r>
      <w:r w:rsidRPr="003D2D40">
        <w:t>. В ходе предварительного рассмотрения уведомления Комиссия имеет право получать от лица, замещающего муниципальную должность,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5</w:t>
      </w:r>
      <w:r w:rsidRPr="003D2D40">
        <w:t>. По результатам предварительного рассмотрения уведомления Комиссия подготавливает мотивированное заключение.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6</w:t>
      </w:r>
      <w:r w:rsidRPr="003D2D40">
        <w:t xml:space="preserve">. Уведомление, </w:t>
      </w:r>
      <w:r w:rsidRPr="00E81DE4">
        <w:t>мотивированное заключение</w:t>
      </w:r>
      <w:r w:rsidRPr="003D2D40">
        <w:t xml:space="preserve"> и другие материалы, полученные в ходе предварительного рассмотрения уведомления, представляются Комиссией </w:t>
      </w:r>
      <w:r w:rsidR="00F92636" w:rsidRPr="00F92636">
        <w:t>Председател</w:t>
      </w:r>
      <w:r w:rsidR="00F92636">
        <w:t>ю</w:t>
      </w:r>
      <w:r w:rsidR="00F92636" w:rsidRPr="00F92636">
        <w:t xml:space="preserve"> </w:t>
      </w:r>
      <w:r w:rsidR="00F92636">
        <w:t>Совета депутатов поселения</w:t>
      </w:r>
      <w:r w:rsidRPr="003D2D40">
        <w:t xml:space="preserve"> в течение 5 рабочих дней со дня поступления уведомления в Комиссию</w:t>
      </w:r>
      <w:r>
        <w:t>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7</w:t>
      </w:r>
      <w:r w:rsidRPr="003D2D40">
        <w:t xml:space="preserve">. В случае направления запросов, указанных в пункте </w:t>
      </w:r>
      <w:r>
        <w:t>4</w:t>
      </w:r>
      <w:r w:rsidRPr="003D2D40">
        <w:t xml:space="preserve"> настоящего Положения, уведомление, мотивированное заключение и другие материалы представляются </w:t>
      </w:r>
      <w:r w:rsidR="00F92636" w:rsidRPr="00F92636">
        <w:t>Председател</w:t>
      </w:r>
      <w:r w:rsidR="00F92636">
        <w:t>ю</w:t>
      </w:r>
      <w:r w:rsidR="00F92636" w:rsidRPr="00F92636">
        <w:t xml:space="preserve"> </w:t>
      </w:r>
      <w:r w:rsidR="00F92636">
        <w:t>Совета депутатов поселения</w:t>
      </w:r>
      <w:r w:rsidRPr="003D2D40">
        <w:t xml:space="preserve"> в течение 30 рабочих дней со дня поступления уведомления в Комиссию. Указанный срок может быть продлен по решению </w:t>
      </w:r>
      <w:r w:rsidR="00F92636" w:rsidRPr="00F92636">
        <w:t>Председател</w:t>
      </w:r>
      <w:r w:rsidR="00F92636">
        <w:t>я</w:t>
      </w:r>
      <w:r w:rsidR="00F92636" w:rsidRPr="00F92636">
        <w:t xml:space="preserve"> </w:t>
      </w:r>
      <w:r w:rsidR="00F92636">
        <w:t>Совета депутатов поселения</w:t>
      </w:r>
      <w:r w:rsidRPr="003D2D40">
        <w:t>,</w:t>
      </w:r>
      <w:r w:rsidRPr="003D2D40">
        <w:rPr>
          <w:color w:val="FF0000"/>
        </w:rPr>
        <w:t xml:space="preserve"> </w:t>
      </w:r>
      <w:r w:rsidRPr="003D2D40">
        <w:t>но не более чем на 15 рабочих дней.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8</w:t>
      </w:r>
      <w:r w:rsidRPr="003D2D40">
        <w:t xml:space="preserve">. </w:t>
      </w:r>
      <w:r w:rsidR="00F92636" w:rsidRPr="00F92636">
        <w:t>Председател</w:t>
      </w:r>
      <w:r w:rsidR="00F92636">
        <w:t>ю</w:t>
      </w:r>
      <w:r w:rsidR="00F92636" w:rsidRPr="00F92636">
        <w:t xml:space="preserve"> </w:t>
      </w:r>
      <w:r w:rsidR="00F92636">
        <w:t>Совета депутатов поселения</w:t>
      </w:r>
      <w:r w:rsidR="00F92636" w:rsidRPr="003D2D40">
        <w:t xml:space="preserve"> </w:t>
      </w:r>
      <w:r w:rsidRPr="003D2D40">
        <w:t>обеспечивает рассмотрение уведомления лица, замещающего муниципальную должност</w:t>
      </w:r>
      <w:r w:rsidR="00F92636">
        <w:t>ь</w:t>
      </w:r>
      <w:r w:rsidRPr="003D2D40">
        <w:t xml:space="preserve">, на ближайшем заседании </w:t>
      </w:r>
      <w:r w:rsidR="00F92636">
        <w:t>Совета депутатов поселения</w:t>
      </w:r>
      <w:r w:rsidRPr="003D2D40"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 xml:space="preserve">Лицо, замещающее муниципальную должность, вправе участвовать на заседании </w:t>
      </w:r>
      <w:r w:rsidR="00F92636">
        <w:t>Совета депутатов поселения,</w:t>
      </w:r>
      <w:r w:rsidRPr="003D2D40">
        <w:t xml:space="preserve"> давать пояснения, представлять материалы.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>
        <w:t>9</w:t>
      </w:r>
      <w:r w:rsidRPr="003D2D40">
        <w:t>. По результатам рассмотрения документов, предусмотренных пункт</w:t>
      </w:r>
      <w:r>
        <w:t>ом</w:t>
      </w:r>
      <w:r w:rsidRPr="003D2D40">
        <w:t xml:space="preserve"> </w:t>
      </w:r>
      <w:r>
        <w:t>6</w:t>
      </w:r>
      <w:r w:rsidRPr="003D2D40">
        <w:t xml:space="preserve"> настоящего Положения, </w:t>
      </w:r>
      <w:r w:rsidR="00F92636">
        <w:t>Совет депутатов поселения</w:t>
      </w:r>
      <w:r w:rsidRPr="003D2D40">
        <w:t xml:space="preserve"> принимает одно из следующих решений: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</w:pPr>
      <w:r w:rsidRPr="003D2D40">
        <w:t>1</w:t>
      </w:r>
      <w:r>
        <w:t>0</w:t>
      </w:r>
      <w:r w:rsidRPr="003D2D40">
        <w:t xml:space="preserve">. В случае принятия решения, предусмотренного подпунктом 2 и 3 пункта </w:t>
      </w:r>
      <w:r>
        <w:t>9</w:t>
      </w:r>
      <w:r w:rsidRPr="003D2D40">
        <w:t xml:space="preserve"> настоящего Положения, </w:t>
      </w:r>
      <w:r w:rsidR="00F92636">
        <w:t>Совет депутатов поселения</w:t>
      </w:r>
      <w:r w:rsidRPr="003D2D40"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hAnsi="Calibri" w:cs="Calibri"/>
          <w:szCs w:val="20"/>
        </w:rPr>
        <w:t xml:space="preserve"> </w:t>
      </w:r>
      <w:r w:rsidRPr="003D2D40">
        <w:t>в сроки, определенные решением, принятым по результатам рассмотрения уведомления.</w:t>
      </w:r>
    </w:p>
    <w:p w:rsidR="00E30730" w:rsidRPr="003D2D40" w:rsidRDefault="00E30730" w:rsidP="00F9263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3D2D40">
        <w:t>1</w:t>
      </w:r>
      <w:r>
        <w:t>1</w:t>
      </w:r>
      <w:r w:rsidRPr="003D2D40">
        <w:t xml:space="preserve">. Лица, замещающие муниципальные должности, нарушившие обязанности, установленные данным Порядком, несут ответственность, предусмотренную </w:t>
      </w:r>
      <w:r w:rsidRPr="003D2D40">
        <w:lastRenderedPageBreak/>
        <w:t>нормативными правовыми актами Российской Федерации</w:t>
      </w:r>
      <w:proofErr w:type="gramStart"/>
      <w:r w:rsidRPr="003D2D40">
        <w:t>.</w:t>
      </w:r>
      <w:r w:rsidR="00F92636">
        <w:t>».</w:t>
      </w:r>
      <w:proofErr w:type="gramEnd"/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</w:t>
      </w:r>
      <w:r w:rsidR="00E30730">
        <w:t xml:space="preserve"> </w:t>
      </w:r>
      <w:r w:rsidR="00E30730" w:rsidRPr="00E30730">
        <w:t> и разместить на официальном сайте Администрации муниципального образования сельского поселения «Саганнурское».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>Глава</w:t>
      </w: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муниципального образования </w:t>
      </w:r>
    </w:p>
    <w:p w:rsidR="00343D37" w:rsidRPr="00E30730" w:rsidRDefault="001B7B1A" w:rsidP="00801090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сельского поселения «Саганнурское»                                               </w:t>
      </w:r>
      <w:r w:rsidR="00932027" w:rsidRPr="00E30730">
        <w:rPr>
          <w:b/>
        </w:rPr>
        <w:t>М.И. Исмагилов</w:t>
      </w:r>
    </w:p>
    <w:p w:rsidR="007160EA" w:rsidRDefault="007160EA" w:rsidP="00130CE9">
      <w:pPr>
        <w:jc w:val="right"/>
      </w:pPr>
    </w:p>
    <w:sectPr w:rsidR="007160EA" w:rsidSect="00801090">
      <w:headerReference w:type="even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2F" w:rsidRDefault="00A3782F">
      <w:r>
        <w:separator/>
      </w:r>
    </w:p>
  </w:endnote>
  <w:endnote w:type="continuationSeparator" w:id="0">
    <w:p w:rsidR="00A3782F" w:rsidRDefault="00A3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2F" w:rsidRDefault="00A3782F">
      <w:r>
        <w:separator/>
      </w:r>
    </w:p>
  </w:footnote>
  <w:footnote w:type="continuationSeparator" w:id="0">
    <w:p w:rsidR="00A3782F" w:rsidRDefault="00A3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5466BD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52A74"/>
    <w:rsid w:val="00166E9D"/>
    <w:rsid w:val="0019253E"/>
    <w:rsid w:val="001A08A0"/>
    <w:rsid w:val="001B7B1A"/>
    <w:rsid w:val="001D3351"/>
    <w:rsid w:val="00213E77"/>
    <w:rsid w:val="00244CBA"/>
    <w:rsid w:val="002A73F6"/>
    <w:rsid w:val="00332116"/>
    <w:rsid w:val="00343D37"/>
    <w:rsid w:val="0038414E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4F2B19"/>
    <w:rsid w:val="00503DB6"/>
    <w:rsid w:val="005410BE"/>
    <w:rsid w:val="0054188F"/>
    <w:rsid w:val="005466BD"/>
    <w:rsid w:val="00565CFE"/>
    <w:rsid w:val="00574302"/>
    <w:rsid w:val="00586843"/>
    <w:rsid w:val="00587248"/>
    <w:rsid w:val="006136BC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3316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92B1B"/>
    <w:rsid w:val="009C69D5"/>
    <w:rsid w:val="009F01E9"/>
    <w:rsid w:val="009F44C8"/>
    <w:rsid w:val="009F5F45"/>
    <w:rsid w:val="00A3782F"/>
    <w:rsid w:val="00A7184B"/>
    <w:rsid w:val="00A778BB"/>
    <w:rsid w:val="00A96DAB"/>
    <w:rsid w:val="00AD75F6"/>
    <w:rsid w:val="00AE4DB6"/>
    <w:rsid w:val="00AF28B3"/>
    <w:rsid w:val="00AF5F6E"/>
    <w:rsid w:val="00B12ED0"/>
    <w:rsid w:val="00B24DC6"/>
    <w:rsid w:val="00B27DFA"/>
    <w:rsid w:val="00B473ED"/>
    <w:rsid w:val="00B5498A"/>
    <w:rsid w:val="00B8097E"/>
    <w:rsid w:val="00BD6942"/>
    <w:rsid w:val="00BE7626"/>
    <w:rsid w:val="00C047B7"/>
    <w:rsid w:val="00C148EC"/>
    <w:rsid w:val="00C60CC1"/>
    <w:rsid w:val="00C65CCD"/>
    <w:rsid w:val="00C70C18"/>
    <w:rsid w:val="00CB2535"/>
    <w:rsid w:val="00CC3F0B"/>
    <w:rsid w:val="00D132DE"/>
    <w:rsid w:val="00D24CBE"/>
    <w:rsid w:val="00D24E5E"/>
    <w:rsid w:val="00D34BC0"/>
    <w:rsid w:val="00D975CC"/>
    <w:rsid w:val="00DC1B67"/>
    <w:rsid w:val="00DD155A"/>
    <w:rsid w:val="00E04B2E"/>
    <w:rsid w:val="00E13F48"/>
    <w:rsid w:val="00E16F2F"/>
    <w:rsid w:val="00E30730"/>
    <w:rsid w:val="00E4297D"/>
    <w:rsid w:val="00E44135"/>
    <w:rsid w:val="00E632D3"/>
    <w:rsid w:val="00EB1CF4"/>
    <w:rsid w:val="00EC6EAB"/>
    <w:rsid w:val="00ED0981"/>
    <w:rsid w:val="00F14C50"/>
    <w:rsid w:val="00F1533A"/>
    <w:rsid w:val="00F666A6"/>
    <w:rsid w:val="00F90143"/>
    <w:rsid w:val="00F92636"/>
    <w:rsid w:val="00F933E2"/>
    <w:rsid w:val="00F956B3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DCB89D428F7891D3528DEC2A5A64548E3DBA2B3D6366209FF8C3D600C46182565C66AD0D0A414351ECAJF1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D8633C9-C7E2-4514-B58B-28909174FC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OEM</cp:lastModifiedBy>
  <cp:revision>2</cp:revision>
  <cp:lastPrinted>2021-10-29T09:08:00Z</cp:lastPrinted>
  <dcterms:created xsi:type="dcterms:W3CDTF">2021-10-29T09:08:00Z</dcterms:created>
  <dcterms:modified xsi:type="dcterms:W3CDTF">2021-10-29T09:08:00Z</dcterms:modified>
</cp:coreProperties>
</file>