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CE11BA" w:rsidRPr="00CE11BA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АДМИНИСТРАЦИЯ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CE11BA" w:rsidRDefault="006B6EE1" w:rsidP="008562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11B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773ABA2" wp14:editId="3B8C3EA5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CE11BA" w:rsidRDefault="00252005" w:rsidP="0085620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БУРЯАД РЕСПУБЛИКА МУХАРШЭБЭРЭЙ АЙМАГ</w:t>
            </w: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Х</w:t>
            </w:r>
            <w:proofErr w:type="gramStart"/>
            <w:r w:rsidRPr="00CE11BA">
              <w:rPr>
                <w:b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CE11BA">
              <w:rPr>
                <w:b/>
                <w:bCs/>
                <w:sz w:val="20"/>
                <w:szCs w:val="20"/>
              </w:rPr>
              <w:t>ДƟƟ</w:t>
            </w:r>
            <w:r w:rsidRPr="00CE1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E11BA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CE11BA">
              <w:rPr>
                <w:b/>
                <w:bCs/>
                <w:sz w:val="20"/>
                <w:szCs w:val="20"/>
              </w:rPr>
              <w:t>УУРИИН</w:t>
            </w: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«САГААННУУРАЙ»</w:t>
            </w:r>
            <w:r w:rsidRPr="00CE1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ГЭ</w:t>
            </w:r>
            <w:proofErr w:type="gramStart"/>
            <w:r w:rsidRPr="00CE11BA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CE11BA">
              <w:rPr>
                <w:b/>
                <w:bCs/>
                <w:sz w:val="20"/>
                <w:szCs w:val="20"/>
              </w:rPr>
              <w:t>ЭН</w:t>
            </w:r>
          </w:p>
          <w:p w:rsidR="00252005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252005" w:rsidRPr="00CE11BA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CE11BA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CE11BA" w:rsidRDefault="000076CC" w:rsidP="00211BF5">
      <w:pPr>
        <w:rPr>
          <w:b/>
          <w:sz w:val="28"/>
          <w:szCs w:val="28"/>
        </w:rPr>
      </w:pPr>
    </w:p>
    <w:p w:rsidR="003C6D52" w:rsidRPr="00CE11BA" w:rsidRDefault="003C6D52" w:rsidP="003C6D52">
      <w:pPr>
        <w:jc w:val="center"/>
        <w:rPr>
          <w:b/>
        </w:rPr>
      </w:pPr>
      <w:r w:rsidRPr="00CE11BA">
        <w:rPr>
          <w:b/>
        </w:rPr>
        <w:t xml:space="preserve">ПОСТАНОВЛЕНИЕ </w:t>
      </w:r>
    </w:p>
    <w:p w:rsidR="000076CC" w:rsidRPr="00CE11BA" w:rsidRDefault="000076CC" w:rsidP="003C6D52"/>
    <w:p w:rsidR="005A4BA2" w:rsidRPr="00CE11BA" w:rsidRDefault="00952D0A" w:rsidP="000076CC">
      <w:r>
        <w:t xml:space="preserve">   18</w:t>
      </w:r>
      <w:r w:rsidR="00DC316B">
        <w:t xml:space="preserve"> </w:t>
      </w:r>
      <w:r w:rsidR="003C5A86">
        <w:t>октября</w:t>
      </w:r>
      <w:r w:rsidR="005C200A">
        <w:t xml:space="preserve"> </w:t>
      </w:r>
      <w:r w:rsidR="0029157E" w:rsidRPr="00CE11BA">
        <w:t>202</w:t>
      </w:r>
      <w:r w:rsidR="00DC316B">
        <w:t>1</w:t>
      </w:r>
      <w:r w:rsidR="003C6D52" w:rsidRPr="00CE11BA">
        <w:t xml:space="preserve"> г.       </w:t>
      </w:r>
      <w:r w:rsidR="00903FD4" w:rsidRPr="00CE11BA">
        <w:t xml:space="preserve">                  </w:t>
      </w:r>
      <w:r w:rsidR="003C6D52" w:rsidRPr="00CE11BA">
        <w:t xml:space="preserve"> </w:t>
      </w:r>
      <w:r w:rsidR="00D951C7" w:rsidRPr="00CE11BA">
        <w:t xml:space="preserve">                            </w:t>
      </w:r>
      <w:r w:rsidR="003C6D52" w:rsidRPr="00CE11BA">
        <w:t xml:space="preserve">        </w:t>
      </w:r>
      <w:r w:rsidR="00624AF0">
        <w:t xml:space="preserve">      </w:t>
      </w:r>
      <w:r w:rsidR="00ED5970" w:rsidRPr="00CE11BA">
        <w:t xml:space="preserve">   </w:t>
      </w:r>
      <w:r w:rsidR="00903FD4" w:rsidRPr="00CE11BA">
        <w:t xml:space="preserve">            </w:t>
      </w:r>
      <w:r w:rsidR="00B27B54">
        <w:t xml:space="preserve">      </w:t>
      </w:r>
      <w:r w:rsidR="00903FD4" w:rsidRPr="00CE11BA">
        <w:t xml:space="preserve">       </w:t>
      </w:r>
      <w:r w:rsidR="00DC316B">
        <w:t xml:space="preserve">    </w:t>
      </w:r>
      <w:r w:rsidR="00D951C7" w:rsidRPr="00CE11BA">
        <w:t xml:space="preserve">  </w:t>
      </w:r>
      <w:r w:rsidR="00ED5970" w:rsidRPr="00CE11BA">
        <w:t xml:space="preserve">    № </w:t>
      </w:r>
      <w:r w:rsidR="00B27B54">
        <w:t xml:space="preserve"> 8</w:t>
      </w:r>
      <w:r>
        <w:t>2</w:t>
      </w:r>
    </w:p>
    <w:p w:rsidR="003C6D52" w:rsidRPr="00CE11BA" w:rsidRDefault="005A4BA2" w:rsidP="003C6D52">
      <w:pPr>
        <w:jc w:val="center"/>
      </w:pPr>
      <w:r w:rsidRPr="00CE11BA">
        <w:t>п.</w:t>
      </w:r>
      <w:r w:rsidR="006B6EE1" w:rsidRPr="00CE11BA">
        <w:t xml:space="preserve"> </w:t>
      </w:r>
      <w:r w:rsidRPr="00CE11BA">
        <w:t>Саган-Нур</w:t>
      </w:r>
    </w:p>
    <w:p w:rsidR="00BD64BC" w:rsidRPr="00CE11BA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732E02" w:rsidRDefault="00D466EF" w:rsidP="00732E02">
      <w:pPr>
        <w:jc w:val="center"/>
        <w:rPr>
          <w:b/>
        </w:rPr>
      </w:pPr>
      <w:r w:rsidRPr="00D466EF">
        <w:rPr>
          <w:b/>
        </w:rPr>
        <w:t xml:space="preserve">Об </w:t>
      </w:r>
      <w:r w:rsidR="003C5A86">
        <w:rPr>
          <w:b/>
        </w:rPr>
        <w:t>архивном делопроизводстве</w:t>
      </w:r>
      <w:r w:rsidR="00732E02">
        <w:rPr>
          <w:b/>
        </w:rPr>
        <w:t xml:space="preserve"> </w:t>
      </w:r>
      <w:r w:rsidR="003C5A86">
        <w:rPr>
          <w:b/>
        </w:rPr>
        <w:t xml:space="preserve">Администрации </w:t>
      </w:r>
    </w:p>
    <w:p w:rsidR="00D466EF" w:rsidRPr="00D466EF" w:rsidRDefault="00D466EF" w:rsidP="00732E02">
      <w:pPr>
        <w:jc w:val="center"/>
        <w:rPr>
          <w:b/>
        </w:rPr>
      </w:pPr>
      <w:r w:rsidRPr="00DC316B">
        <w:rPr>
          <w:b/>
        </w:rPr>
        <w:t xml:space="preserve">муниципального образования </w:t>
      </w:r>
      <w:r>
        <w:rPr>
          <w:b/>
        </w:rPr>
        <w:t xml:space="preserve">сельского поселения </w:t>
      </w:r>
      <w:r w:rsidRPr="00DC316B">
        <w:rPr>
          <w:b/>
        </w:rPr>
        <w:t>«</w:t>
      </w:r>
      <w:r>
        <w:rPr>
          <w:b/>
        </w:rPr>
        <w:t>Саганнурское</w:t>
      </w:r>
      <w:r w:rsidRPr="00DC316B">
        <w:rPr>
          <w:b/>
        </w:rPr>
        <w:t>»</w:t>
      </w:r>
    </w:p>
    <w:p w:rsidR="003C5A86" w:rsidRDefault="003C5A86" w:rsidP="003C5A8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202BB" w:rsidRPr="003C5A86" w:rsidRDefault="003C5A86" w:rsidP="003C5A8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gramStart"/>
      <w:r w:rsidRPr="003C5A86">
        <w:rPr>
          <w:color w:val="000000"/>
        </w:rPr>
        <w:t xml:space="preserve">В целях организации и проведения методической и практической работы по экспертизе ценности и подготовке к передаче на </w:t>
      </w:r>
      <w:r w:rsidR="00EE156C">
        <w:rPr>
          <w:color w:val="000000"/>
        </w:rPr>
        <w:t>постоянное</w:t>
      </w:r>
      <w:r w:rsidRPr="003C5A86">
        <w:rPr>
          <w:color w:val="000000"/>
        </w:rPr>
        <w:t xml:space="preserve"> хранение документов архивного фонда,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10" w:history="1">
        <w:r w:rsidRPr="003C5A86">
          <w:rPr>
            <w:color w:val="000000"/>
          </w:rPr>
          <w:t>22.10.2004г № 125-ФЗ</w:t>
        </w:r>
      </w:hyperlink>
      <w:r w:rsidRPr="003C5A86">
        <w:rPr>
          <w:color w:val="000000"/>
        </w:rPr>
        <w:t> </w:t>
      </w:r>
      <w:r>
        <w:rPr>
          <w:color w:val="000000"/>
        </w:rPr>
        <w:t> «</w:t>
      </w:r>
      <w:r w:rsidRPr="003C5A86">
        <w:rPr>
          <w:color w:val="000000"/>
        </w:rPr>
        <w:t>Об арх</w:t>
      </w:r>
      <w:r>
        <w:rPr>
          <w:color w:val="000000"/>
        </w:rPr>
        <w:t>ивном деле Российской Федерации»</w:t>
      </w:r>
      <w:r w:rsidRPr="003C5A86">
        <w:rPr>
          <w:color w:val="000000"/>
        </w:rPr>
        <w:t>, от </w:t>
      </w:r>
      <w:hyperlink r:id="rId11" w:history="1">
        <w:r w:rsidR="00EE156C">
          <w:rPr>
            <w:color w:val="000000"/>
          </w:rPr>
          <w:t>06 октября 2003 года № 131</w:t>
        </w:r>
        <w:r w:rsidRPr="003C5A86">
          <w:rPr>
            <w:color w:val="000000"/>
          </w:rPr>
          <w:t>-ФЗ</w:t>
        </w:r>
      </w:hyperlink>
      <w:r w:rsidRPr="003C5A86">
        <w:rPr>
          <w:color w:val="000000"/>
        </w:rPr>
        <w:t> </w:t>
      </w:r>
      <w:r>
        <w:rPr>
          <w:color w:val="000000"/>
        </w:rPr>
        <w:t>«</w:t>
      </w:r>
      <w:r w:rsidRPr="003C5A86">
        <w:rPr>
          <w:color w:val="000000"/>
        </w:rPr>
        <w:t>Об общих принципах организации местного самоуправления</w:t>
      </w:r>
      <w:proofErr w:type="gramEnd"/>
      <w:r w:rsidRPr="003C5A86">
        <w:rPr>
          <w:color w:val="000000"/>
        </w:rPr>
        <w:t xml:space="preserve"> </w:t>
      </w:r>
      <w:proofErr w:type="gramStart"/>
      <w:r w:rsidRPr="003C5A86">
        <w:rPr>
          <w:color w:val="000000"/>
        </w:rPr>
        <w:t>в РФ</w:t>
      </w:r>
      <w:r>
        <w:rPr>
          <w:color w:val="000000"/>
        </w:rPr>
        <w:t>»</w:t>
      </w:r>
      <w:r w:rsidRPr="003C5A86">
        <w:rPr>
          <w:color w:val="000000"/>
        </w:rPr>
        <w:t>,</w:t>
      </w:r>
      <w:r w:rsidRPr="003C5A86">
        <w:t xml:space="preserve"> </w:t>
      </w:r>
      <w:r w:rsidRPr="003C5A86">
        <w:rPr>
          <w:color w:val="000000"/>
        </w:rPr>
        <w:t>приказом Министерства Культуры РФ от 3</w:t>
      </w:r>
      <w:r w:rsidR="00EE156C">
        <w:rPr>
          <w:color w:val="000000"/>
        </w:rPr>
        <w:t>1 марта 2015 года №526 «</w:t>
      </w:r>
      <w:r w:rsidRPr="003C5A86">
        <w:rPr>
          <w:color w:val="000000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EE156C">
        <w:rPr>
          <w:color w:val="000000"/>
        </w:rPr>
        <w:t xml:space="preserve">, </w:t>
      </w:r>
      <w:r w:rsidR="00EE156C" w:rsidRPr="00EE156C">
        <w:rPr>
          <w:color w:val="000000"/>
        </w:rPr>
        <w:t>приказом Федерального архивного агентства от 11 апреля 2018 г. № 43 «Об утверждении примерного положения об экспертной комиссии организации</w:t>
      </w:r>
      <w:r w:rsidR="00EE156C">
        <w:rPr>
          <w:color w:val="000000"/>
        </w:rPr>
        <w:t xml:space="preserve">» и </w:t>
      </w:r>
      <w:r w:rsidR="002202BB" w:rsidRPr="00EE156C">
        <w:rPr>
          <w:color w:val="000000"/>
        </w:rPr>
        <w:t>Устав</w:t>
      </w:r>
      <w:r w:rsidR="00EE156C">
        <w:rPr>
          <w:color w:val="000000"/>
        </w:rPr>
        <w:t xml:space="preserve">ом </w:t>
      </w:r>
      <w:r w:rsidR="002202BB" w:rsidRPr="00EE156C">
        <w:rPr>
          <w:color w:val="000000"/>
        </w:rPr>
        <w:t>муниципального</w:t>
      </w:r>
      <w:proofErr w:type="gramEnd"/>
      <w:r w:rsidR="002202BB" w:rsidRPr="00EE156C">
        <w:rPr>
          <w:color w:val="000000"/>
        </w:rPr>
        <w:t xml:space="preserve"> образования сельского поселения «Саганнурское»</w:t>
      </w:r>
      <w:r w:rsidR="00BD64BC" w:rsidRPr="00EE156C">
        <w:rPr>
          <w:color w:val="000000"/>
        </w:rPr>
        <w:t>,</w:t>
      </w:r>
    </w:p>
    <w:p w:rsidR="00BD64BC" w:rsidRPr="002202BB" w:rsidRDefault="00BD64BC" w:rsidP="002202B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C5A86">
        <w:t xml:space="preserve"> администрация муниципального</w:t>
      </w:r>
      <w:r w:rsidRPr="003C5A86">
        <w:rPr>
          <w:bCs/>
        </w:rPr>
        <w:t xml:space="preserve"> образования</w:t>
      </w:r>
      <w:r w:rsidRPr="002202BB">
        <w:rPr>
          <w:bCs/>
        </w:rPr>
        <w:t xml:space="preserve"> </w:t>
      </w:r>
      <w:r w:rsidRPr="002202BB">
        <w:t>сельского поселения «Саганнурское»</w:t>
      </w:r>
      <w:r w:rsidR="00BE3D24" w:rsidRPr="002202BB">
        <w:t>,</w:t>
      </w:r>
    </w:p>
    <w:p w:rsidR="005A4BA2" w:rsidRPr="00CE11B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CE11BA">
        <w:rPr>
          <w:b/>
          <w:caps/>
          <w:spacing w:val="32"/>
        </w:rPr>
        <w:t>постановля</w:t>
      </w:r>
      <w:r w:rsidR="00BD64BC" w:rsidRPr="00CE11BA">
        <w:rPr>
          <w:b/>
          <w:caps/>
          <w:spacing w:val="32"/>
        </w:rPr>
        <w:t>ЕТ</w:t>
      </w:r>
      <w:r w:rsidRPr="00CE11BA">
        <w:rPr>
          <w:b/>
          <w:caps/>
          <w:spacing w:val="32"/>
        </w:rPr>
        <w:t>:</w:t>
      </w:r>
    </w:p>
    <w:p w:rsidR="00D466EF" w:rsidRDefault="00530098" w:rsidP="00D466EF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E11BA">
        <w:t xml:space="preserve">Утвердить </w:t>
      </w:r>
      <w:r w:rsidR="00D466EF" w:rsidRPr="00D466EF">
        <w:t xml:space="preserve">Положение </w:t>
      </w:r>
      <w:r w:rsidR="00EE156C" w:rsidRPr="00FD1B89">
        <w:t>об экспертной комиссии</w:t>
      </w:r>
      <w:r w:rsidR="00EE156C">
        <w:t xml:space="preserve"> Администрации</w:t>
      </w:r>
      <w:r w:rsidR="00D466EF" w:rsidRPr="00CE11BA">
        <w:t xml:space="preserve"> </w:t>
      </w:r>
      <w:r w:rsidR="002202BB" w:rsidRPr="00CE11BA">
        <w:t>муниципального образования сельского поселения «Саганнурское»</w:t>
      </w:r>
      <w:r w:rsidRPr="00CE11BA">
        <w:t xml:space="preserve">, согласно приложению </w:t>
      </w:r>
      <w:r w:rsidR="00EE156C">
        <w:t xml:space="preserve">1 </w:t>
      </w:r>
      <w:r w:rsidRPr="00CE11BA">
        <w:t>к настоящему постановлению.</w:t>
      </w:r>
    </w:p>
    <w:p w:rsidR="00EE156C" w:rsidRDefault="00EE156C" w:rsidP="00EE156C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E11BA">
        <w:t xml:space="preserve">Утвердить </w:t>
      </w:r>
      <w:r w:rsidRPr="00D466EF">
        <w:t xml:space="preserve">Положение </w:t>
      </w:r>
      <w:r w:rsidR="003E103B" w:rsidRPr="003E15BC">
        <w:rPr>
          <w:bCs/>
        </w:rPr>
        <w:t xml:space="preserve">об архиве  </w:t>
      </w:r>
      <w:r>
        <w:t>Администрации</w:t>
      </w:r>
      <w:r w:rsidRPr="00CE11BA">
        <w:t xml:space="preserve"> муниципального образования сельского поселения «Саганнурское», согласно приложению </w:t>
      </w:r>
      <w:r>
        <w:t xml:space="preserve">2 </w:t>
      </w:r>
      <w:r w:rsidRPr="00CE11BA">
        <w:t>к настоящему постановлению.</w:t>
      </w:r>
    </w:p>
    <w:p w:rsidR="00EE156C" w:rsidRDefault="00732E02" w:rsidP="00732E02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 xml:space="preserve">Признать утратившими силу пункт 3 </w:t>
      </w:r>
      <w:r w:rsidR="00EE156C">
        <w:t>постановлени</w:t>
      </w:r>
      <w:r w:rsidR="00E52D07">
        <w:t>я</w:t>
      </w:r>
      <w:r w:rsidR="00EE156C" w:rsidRPr="00EE156C">
        <w:t xml:space="preserve"> </w:t>
      </w:r>
      <w:r w:rsidR="00EE156C">
        <w:t>Администрации</w:t>
      </w:r>
      <w:r w:rsidR="00EE156C" w:rsidRPr="00CE11BA">
        <w:t xml:space="preserve"> муниципального образования сельского поселения «Саганнурское»</w:t>
      </w:r>
      <w:r w:rsidR="00EE156C">
        <w:t xml:space="preserve"> от 13.06.2019г. № 61</w:t>
      </w:r>
      <w:r>
        <w:t xml:space="preserve"> и приложение к указанному постановлению.</w:t>
      </w:r>
    </w:p>
    <w:p w:rsidR="002202BB" w:rsidRDefault="00D466EF" w:rsidP="002202BB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Настоящее п</w:t>
      </w:r>
      <w:r w:rsidR="002202BB" w:rsidRPr="002202BB">
        <w:t xml:space="preserve">остановление вступает в силу </w:t>
      </w:r>
      <w:r w:rsidR="00EE156C">
        <w:t xml:space="preserve">со дня его </w:t>
      </w:r>
      <w:r>
        <w:t>подписания.</w:t>
      </w:r>
    </w:p>
    <w:p w:rsidR="00EE156C" w:rsidRPr="002202BB" w:rsidRDefault="00732E02" w:rsidP="002202BB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proofErr w:type="gramStart"/>
      <w:r>
        <w:t>Разместить</w:t>
      </w:r>
      <w:proofErr w:type="gramEnd"/>
      <w:r>
        <w:t xml:space="preserve"> настоящее п</w:t>
      </w:r>
      <w:r w:rsidR="003E103B" w:rsidRPr="001754A7">
        <w:t xml:space="preserve">остановление на официальном сайте администрации </w:t>
      </w:r>
      <w:r w:rsidR="003E103B" w:rsidRPr="003C5A86">
        <w:t>муниципального</w:t>
      </w:r>
      <w:r w:rsidR="003E103B" w:rsidRPr="003C5A86">
        <w:rPr>
          <w:bCs/>
        </w:rPr>
        <w:t xml:space="preserve"> образования</w:t>
      </w:r>
      <w:r w:rsidR="003E103B" w:rsidRPr="002202BB">
        <w:rPr>
          <w:bCs/>
        </w:rPr>
        <w:t xml:space="preserve"> </w:t>
      </w:r>
      <w:r w:rsidR="003E103B" w:rsidRPr="002202BB">
        <w:t>сельского поселения «Саганнурское»</w:t>
      </w:r>
      <w:r w:rsidR="003E103B">
        <w:t xml:space="preserve"> </w:t>
      </w:r>
      <w:r w:rsidR="003E103B" w:rsidRPr="001754A7">
        <w:t>в информационно-коммуникационной сети «Интернет».</w:t>
      </w:r>
    </w:p>
    <w:p w:rsidR="00530098" w:rsidRDefault="00530098" w:rsidP="00530098">
      <w:pPr>
        <w:pStyle w:val="ac"/>
        <w:numPr>
          <w:ilvl w:val="0"/>
          <w:numId w:val="16"/>
        </w:numPr>
        <w:jc w:val="both"/>
      </w:pPr>
      <w:proofErr w:type="gramStart"/>
      <w:r w:rsidRPr="00CE11BA">
        <w:t>Контроль за</w:t>
      </w:r>
      <w:proofErr w:type="gramEnd"/>
      <w:r w:rsidRPr="00CE11BA">
        <w:t xml:space="preserve"> исполнением настоящего постановления возложить на </w:t>
      </w:r>
      <w:r w:rsidR="00D466EF">
        <w:t>руководителя аппарата</w:t>
      </w:r>
      <w:r w:rsidRPr="00CE11BA">
        <w:t xml:space="preserve"> Администрации муниципального образования сельского поселения «Саганнурское»  (</w:t>
      </w:r>
      <w:r w:rsidR="00D466EF">
        <w:t>А.В. Житкову</w:t>
      </w:r>
      <w:r w:rsidRPr="00CE11BA">
        <w:t>).</w:t>
      </w:r>
    </w:p>
    <w:p w:rsidR="00782FCE" w:rsidRPr="00CE11BA" w:rsidRDefault="00782FCE" w:rsidP="00782FCE">
      <w:pPr>
        <w:pStyle w:val="ac"/>
        <w:jc w:val="both"/>
      </w:pPr>
    </w:p>
    <w:p w:rsidR="009E39D4" w:rsidRPr="00D466EF" w:rsidRDefault="009E39D4" w:rsidP="009E39D4">
      <w:pPr>
        <w:autoSpaceDE w:val="0"/>
        <w:autoSpaceDN w:val="0"/>
        <w:adjustRightInd w:val="0"/>
        <w:rPr>
          <w:b/>
        </w:rPr>
      </w:pPr>
      <w:r w:rsidRPr="00D466EF">
        <w:rPr>
          <w:b/>
        </w:rPr>
        <w:t xml:space="preserve">Глава </w:t>
      </w:r>
    </w:p>
    <w:p w:rsidR="009E39D4" w:rsidRPr="00D466EF" w:rsidRDefault="009E39D4" w:rsidP="009E39D4">
      <w:pPr>
        <w:autoSpaceDE w:val="0"/>
        <w:autoSpaceDN w:val="0"/>
        <w:adjustRightInd w:val="0"/>
        <w:rPr>
          <w:b/>
        </w:rPr>
      </w:pPr>
      <w:r w:rsidRPr="00D466EF">
        <w:rPr>
          <w:b/>
        </w:rPr>
        <w:t xml:space="preserve">муниципального образования </w:t>
      </w:r>
    </w:p>
    <w:p w:rsidR="009E39D4" w:rsidRPr="00D466EF" w:rsidRDefault="009E39D4" w:rsidP="009E39D4">
      <w:pPr>
        <w:autoSpaceDE w:val="0"/>
        <w:autoSpaceDN w:val="0"/>
        <w:adjustRightInd w:val="0"/>
        <w:rPr>
          <w:b/>
        </w:rPr>
      </w:pPr>
      <w:r w:rsidRPr="00D466EF">
        <w:rPr>
          <w:b/>
        </w:rPr>
        <w:t>сельского поселения «Саганнурское»                                                   М.И. Исмагилов</w:t>
      </w:r>
    </w:p>
    <w:p w:rsidR="00732E02" w:rsidRDefault="00732E02" w:rsidP="00530098">
      <w:pPr>
        <w:autoSpaceDE w:val="0"/>
        <w:autoSpaceDN w:val="0"/>
        <w:adjustRightInd w:val="0"/>
        <w:ind w:left="567"/>
        <w:jc w:val="right"/>
      </w:pPr>
    </w:p>
    <w:p w:rsidR="003E103B" w:rsidRDefault="003E103B" w:rsidP="00530098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1</w:t>
      </w:r>
    </w:p>
    <w:p w:rsidR="00530098" w:rsidRPr="00CE11BA" w:rsidRDefault="00530098" w:rsidP="00530098">
      <w:pPr>
        <w:autoSpaceDE w:val="0"/>
        <w:autoSpaceDN w:val="0"/>
        <w:adjustRightInd w:val="0"/>
        <w:ind w:left="567"/>
        <w:jc w:val="right"/>
      </w:pPr>
      <w:r w:rsidRPr="00CE11BA">
        <w:t>Утвержден</w:t>
      </w:r>
      <w:r w:rsidR="000C6B8D">
        <w:t>о</w:t>
      </w:r>
      <w:r w:rsidRPr="00CE11BA">
        <w:rPr>
          <w:b/>
        </w:rPr>
        <w:t xml:space="preserve"> </w:t>
      </w:r>
    </w:p>
    <w:p w:rsidR="00530098" w:rsidRPr="00CE11BA" w:rsidRDefault="00530098" w:rsidP="00530098">
      <w:pPr>
        <w:widowControl w:val="0"/>
        <w:jc w:val="right"/>
      </w:pPr>
      <w:r w:rsidRPr="00CE11BA">
        <w:t xml:space="preserve">постановлением администрации </w:t>
      </w:r>
    </w:p>
    <w:p w:rsidR="00530098" w:rsidRPr="00CE11BA" w:rsidRDefault="00530098" w:rsidP="00530098">
      <w:pPr>
        <w:widowControl w:val="0"/>
        <w:jc w:val="right"/>
      </w:pPr>
      <w:r w:rsidRPr="00CE11BA">
        <w:t xml:space="preserve">муниципального образования </w:t>
      </w:r>
    </w:p>
    <w:p w:rsidR="00530098" w:rsidRPr="00CE11BA" w:rsidRDefault="00530098" w:rsidP="00530098">
      <w:pPr>
        <w:widowControl w:val="0"/>
        <w:jc w:val="right"/>
      </w:pPr>
      <w:r w:rsidRPr="00CE11BA">
        <w:t>сельского поселения «Саганнурское»</w:t>
      </w:r>
    </w:p>
    <w:p w:rsidR="00530098" w:rsidRPr="00CE11BA" w:rsidRDefault="00530098" w:rsidP="00530098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 xml:space="preserve">от  </w:t>
      </w:r>
      <w:r w:rsidR="00A842EA" w:rsidRPr="00CE11BA">
        <w:rPr>
          <w:sz w:val="24"/>
        </w:rPr>
        <w:t>«</w:t>
      </w:r>
      <w:r w:rsidR="00B27B54">
        <w:rPr>
          <w:sz w:val="24"/>
        </w:rPr>
        <w:t>1</w:t>
      </w:r>
      <w:r w:rsidR="00952D0A">
        <w:rPr>
          <w:sz w:val="24"/>
        </w:rPr>
        <w:t>8</w:t>
      </w:r>
      <w:r w:rsidRPr="00CE11BA">
        <w:rPr>
          <w:sz w:val="24"/>
        </w:rPr>
        <w:t>»</w:t>
      </w:r>
      <w:r w:rsidR="005C200A">
        <w:rPr>
          <w:sz w:val="24"/>
        </w:rPr>
        <w:t xml:space="preserve"> </w:t>
      </w:r>
      <w:r w:rsidR="003E103B">
        <w:rPr>
          <w:sz w:val="24"/>
        </w:rPr>
        <w:t xml:space="preserve">октября </w:t>
      </w:r>
      <w:r w:rsidRPr="00CE11BA">
        <w:rPr>
          <w:sz w:val="24"/>
        </w:rPr>
        <w:t>202</w:t>
      </w:r>
      <w:r w:rsidR="002202BB">
        <w:rPr>
          <w:sz w:val="24"/>
        </w:rPr>
        <w:t>1</w:t>
      </w:r>
      <w:r w:rsidRPr="00CE11BA">
        <w:rPr>
          <w:sz w:val="24"/>
        </w:rPr>
        <w:t xml:space="preserve"> года  №</w:t>
      </w:r>
      <w:r w:rsidR="00B15A37" w:rsidRPr="00CE11BA">
        <w:rPr>
          <w:sz w:val="24"/>
        </w:rPr>
        <w:t xml:space="preserve"> </w:t>
      </w:r>
      <w:r w:rsidR="00B27B54">
        <w:rPr>
          <w:sz w:val="24"/>
        </w:rPr>
        <w:t>8</w:t>
      </w:r>
      <w:r w:rsidR="00952D0A">
        <w:rPr>
          <w:sz w:val="24"/>
        </w:rPr>
        <w:t>2</w:t>
      </w: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0C6B8D" w:rsidRPr="000C6B8D" w:rsidRDefault="000C6B8D" w:rsidP="002202BB">
      <w:pPr>
        <w:ind w:right="-87"/>
        <w:jc w:val="center"/>
        <w:rPr>
          <w:b/>
        </w:rPr>
      </w:pPr>
      <w:r w:rsidRPr="000C6B8D">
        <w:rPr>
          <w:b/>
        </w:rPr>
        <w:t xml:space="preserve">Положение </w:t>
      </w:r>
    </w:p>
    <w:p w:rsidR="002202BB" w:rsidRDefault="000C6B8D" w:rsidP="003E103B">
      <w:pPr>
        <w:ind w:right="-87"/>
        <w:jc w:val="center"/>
        <w:rPr>
          <w:b/>
        </w:rPr>
      </w:pPr>
      <w:r w:rsidRPr="000C6B8D">
        <w:rPr>
          <w:b/>
        </w:rPr>
        <w:t xml:space="preserve">об </w:t>
      </w:r>
      <w:r w:rsidR="003E103B" w:rsidRPr="003E103B">
        <w:rPr>
          <w:b/>
        </w:rPr>
        <w:t>экспертной комиссии Администрации муниципального образования сельского поселения «Саганнурское»</w:t>
      </w:r>
    </w:p>
    <w:p w:rsidR="003E103B" w:rsidRDefault="003E103B" w:rsidP="003E103B">
      <w:pPr>
        <w:shd w:val="clear" w:color="auto" w:fill="FFFFFF"/>
        <w:contextualSpacing/>
        <w:jc w:val="center"/>
        <w:outlineLvl w:val="3"/>
        <w:rPr>
          <w:bCs/>
        </w:rPr>
      </w:pPr>
    </w:p>
    <w:p w:rsidR="003E103B" w:rsidRPr="00F316C1" w:rsidRDefault="003E103B" w:rsidP="003E103B">
      <w:pPr>
        <w:shd w:val="clear" w:color="auto" w:fill="FFFFFF"/>
        <w:contextualSpacing/>
        <w:jc w:val="center"/>
        <w:outlineLvl w:val="3"/>
        <w:rPr>
          <w:b/>
          <w:bCs/>
        </w:rPr>
      </w:pPr>
      <w:r w:rsidRPr="00F316C1">
        <w:rPr>
          <w:b/>
          <w:bCs/>
        </w:rPr>
        <w:t>I. Общие положения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1. Положение об экспертной комиссии Администрации </w:t>
      </w:r>
      <w:r>
        <w:t>муниципального образования сельского поселения</w:t>
      </w:r>
      <w:r w:rsidRPr="00831EE5">
        <w:t xml:space="preserve"> «</w:t>
      </w:r>
      <w:r>
        <w:t>Саганнурское» (далее – Положение, Администрация)</w:t>
      </w:r>
      <w:r w:rsidRPr="00831EE5">
        <w:t xml:space="preserve"> разработано  на основании примерного положения об экспертной комиссии организации, утвержденной приказом Федерального архивного агентства от 11.04.2018г. №</w:t>
      </w:r>
      <w:r>
        <w:t xml:space="preserve"> </w:t>
      </w:r>
      <w:r w:rsidRPr="00831EE5">
        <w:t>43</w:t>
      </w:r>
      <w:r>
        <w:t>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2.</w:t>
      </w:r>
      <w:r>
        <w:t xml:space="preserve"> </w:t>
      </w:r>
      <w:r w:rsidRPr="00831EE5">
        <w:t>Экспертная комиссия Администрации</w:t>
      </w:r>
      <w:r w:rsidRPr="00FB5C6E">
        <w:t xml:space="preserve"> </w:t>
      </w:r>
      <w:r w:rsidRPr="00831EE5">
        <w:t xml:space="preserve">(далее – </w:t>
      </w:r>
      <w:proofErr w:type="gramStart"/>
      <w:r w:rsidRPr="00831EE5">
        <w:t>ЭК</w:t>
      </w:r>
      <w:proofErr w:type="gramEnd"/>
      <w:r w:rsidRPr="00831EE5"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</w:t>
      </w:r>
      <w:r>
        <w:t>.</w:t>
      </w:r>
    </w:p>
    <w:p w:rsidR="003E103B" w:rsidRPr="00B27B54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3.</w:t>
      </w:r>
      <w:r>
        <w:t xml:space="preserve"> </w:t>
      </w:r>
      <w:proofErr w:type="gramStart"/>
      <w:r w:rsidRPr="00831EE5">
        <w:t>ЭК</w:t>
      </w:r>
      <w:proofErr w:type="gramEnd"/>
      <w:r w:rsidRPr="00831EE5">
        <w:t xml:space="preserve"> является совещательным органом при Главе </w:t>
      </w:r>
      <w:r>
        <w:t>муниципального образования сельского поселения</w:t>
      </w:r>
      <w:r w:rsidRPr="00831EE5">
        <w:t xml:space="preserve"> «</w:t>
      </w:r>
      <w:r>
        <w:t xml:space="preserve">Саганнурское», </w:t>
      </w:r>
      <w:r w:rsidRPr="00831EE5">
        <w:t xml:space="preserve">создается </w:t>
      </w:r>
      <w:r>
        <w:t>постановлением</w:t>
      </w:r>
      <w:r w:rsidRPr="00831EE5">
        <w:t xml:space="preserve"> и действует на основании </w:t>
      </w:r>
      <w:r>
        <w:t>настоящего П</w:t>
      </w:r>
      <w:r w:rsidRPr="00831EE5">
        <w:t>оложения.</w:t>
      </w:r>
      <w:r>
        <w:t xml:space="preserve"> </w:t>
      </w:r>
      <w:r w:rsidRPr="00831EE5">
        <w:t>Администрация, выступающая источником комплектования</w:t>
      </w:r>
      <w:r>
        <w:t xml:space="preserve"> сектора по делам архивов Администрации муниципального образования «Мухоршибирский район»</w:t>
      </w:r>
      <w:r w:rsidRPr="00831EE5">
        <w:t xml:space="preserve">, согласовывает положение об </w:t>
      </w:r>
      <w:proofErr w:type="gramStart"/>
      <w:r w:rsidRPr="00831EE5">
        <w:t>ЭК</w:t>
      </w:r>
      <w:proofErr w:type="gramEnd"/>
      <w:r w:rsidRPr="00831EE5">
        <w:t xml:space="preserve"> с экспертно-проверочной комиссией </w:t>
      </w:r>
      <w:r w:rsidRPr="00B27B54">
        <w:t>Министерства культуры Республики Бурятия.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B27B54">
        <w:t xml:space="preserve">4.Персональный состав </w:t>
      </w:r>
      <w:proofErr w:type="gramStart"/>
      <w:r w:rsidRPr="00B27B54">
        <w:t>ЭК</w:t>
      </w:r>
      <w:proofErr w:type="gramEnd"/>
      <w:r w:rsidRPr="00B27B54">
        <w:t xml:space="preserve"> определяется постановлением</w:t>
      </w:r>
      <w:r w:rsidRPr="00831EE5">
        <w:t xml:space="preserve"> </w:t>
      </w:r>
      <w:r>
        <w:t>Администрации</w:t>
      </w:r>
      <w:r w:rsidRPr="00831EE5">
        <w:t>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В состав </w:t>
      </w:r>
      <w:proofErr w:type="gramStart"/>
      <w:r w:rsidRPr="00831EE5">
        <w:t>ЭК</w:t>
      </w:r>
      <w:proofErr w:type="gramEnd"/>
      <w:r w:rsidRPr="00831EE5">
        <w:t xml:space="preserve"> включаются: председатель комиссии, секретарь комиссии,</w:t>
      </w:r>
      <w:r>
        <w:t xml:space="preserve"> члены комиссии</w:t>
      </w:r>
      <w:r w:rsidRPr="00831EE5">
        <w:t xml:space="preserve"> </w:t>
      </w:r>
      <w:r>
        <w:t>из специалистов</w:t>
      </w:r>
      <w:r w:rsidRPr="00831EE5">
        <w:t xml:space="preserve"> Администрации.</w:t>
      </w:r>
    </w:p>
    <w:p w:rsidR="003E103B" w:rsidRDefault="003E103B" w:rsidP="003E103B">
      <w:pPr>
        <w:shd w:val="clear" w:color="auto" w:fill="FFFFFF"/>
        <w:tabs>
          <w:tab w:val="num" w:pos="426"/>
        </w:tabs>
        <w:ind w:firstLine="709"/>
        <w:jc w:val="both"/>
      </w:pPr>
      <w:r w:rsidRPr="00831EE5">
        <w:t>5.</w:t>
      </w:r>
      <w:r w:rsidRPr="003B3422">
        <w:t xml:space="preserve"> </w:t>
      </w:r>
      <w:proofErr w:type="gramStart"/>
      <w:r>
        <w:t>В своей работе ЭК руководствуется   «</w:t>
      </w:r>
      <w:r>
        <w:rPr>
          <w:spacing w:val="-2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РФ от 31.03.2015г. № 526</w:t>
      </w:r>
      <w:r>
        <w:t>,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утвержденный</w:t>
      </w:r>
      <w:proofErr w:type="gramEnd"/>
      <w:r>
        <w:t xml:space="preserve"> приказом Федерального  архивного агентства от 20.12.2019 г. №  236 и иными правовыми актами Российской Федерации, Республики Бурятия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Федерации, других архивных документов, разработанных органами местного самоуправления и Министерством культуры Республики Бурятия и настоящим Положением.</w:t>
      </w:r>
    </w:p>
    <w:p w:rsidR="003E103B" w:rsidRPr="00831EE5" w:rsidRDefault="003E103B" w:rsidP="003E103B">
      <w:pPr>
        <w:shd w:val="clear" w:color="auto" w:fill="FFFFFF"/>
        <w:contextualSpacing/>
        <w:jc w:val="both"/>
      </w:pPr>
    </w:p>
    <w:p w:rsidR="003E103B" w:rsidRPr="00831EE5" w:rsidRDefault="003E103B" w:rsidP="003E103B">
      <w:pPr>
        <w:shd w:val="clear" w:color="auto" w:fill="FFFFFF"/>
        <w:contextualSpacing/>
        <w:jc w:val="center"/>
      </w:pPr>
      <w:r w:rsidRPr="00831EE5">
        <w:rPr>
          <w:b/>
          <w:bCs/>
        </w:rPr>
        <w:t>I</w:t>
      </w:r>
      <w:r>
        <w:rPr>
          <w:b/>
          <w:bCs/>
        </w:rPr>
        <w:t>I.</w:t>
      </w:r>
      <w:r w:rsidRPr="00831EE5">
        <w:rPr>
          <w:b/>
          <w:bCs/>
        </w:rPr>
        <w:t xml:space="preserve"> Функции </w:t>
      </w:r>
      <w:proofErr w:type="gramStart"/>
      <w:r w:rsidRPr="00831EE5">
        <w:rPr>
          <w:b/>
          <w:bCs/>
        </w:rPr>
        <w:t>ЭК</w:t>
      </w:r>
      <w:proofErr w:type="gramEnd"/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6.Экспертная комиссия осуществляет следующие функции: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6.1. Организует ежегодный отбор дел, образующихся в деятельности Администрации, для хранения и уничтожения.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6.2. Рассматривает и принимает решения о согласовании: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а) описей дел постоянного хранения управленческой и иных видов документации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похозяйственных</w:t>
      </w:r>
      <w:proofErr w:type="spellEnd"/>
      <w:r>
        <w:t xml:space="preserve"> книг</w:t>
      </w:r>
      <w:r w:rsidRPr="00831EE5">
        <w:t>;</w:t>
      </w:r>
    </w:p>
    <w:p w:rsidR="003E103B" w:rsidRDefault="003E103B" w:rsidP="003E103B">
      <w:pPr>
        <w:shd w:val="clear" w:color="auto" w:fill="FFFFFF"/>
        <w:ind w:firstLine="709"/>
        <w:contextualSpacing/>
        <w:jc w:val="both"/>
      </w:pPr>
      <w:r>
        <w:t>б</w:t>
      </w:r>
      <w:r w:rsidRPr="00831EE5">
        <w:t>) описей дел по личному составу;</w:t>
      </w:r>
    </w:p>
    <w:p w:rsidR="003E103B" w:rsidRDefault="003E103B" w:rsidP="003E103B">
      <w:pPr>
        <w:shd w:val="clear" w:color="auto" w:fill="FFFFFF"/>
        <w:ind w:firstLine="709"/>
        <w:contextualSpacing/>
        <w:jc w:val="both"/>
      </w:pPr>
      <w:r>
        <w:t>в</w:t>
      </w:r>
      <w:r w:rsidRPr="00831EE5">
        <w:t>) описей дел временных (свыше 10 лет) сроков хранения;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>
        <w:t>г) инструкции по делопроизводству;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д) номенклатуры дел </w:t>
      </w:r>
      <w:r>
        <w:t>Администр</w:t>
      </w:r>
      <w:r w:rsidRPr="00831EE5">
        <w:t>ации;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е) актов о выделении к уничтожению документов, не подлежащих хранению;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lastRenderedPageBreak/>
        <w:t>ж) актов об утрате документов;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з) актов о неисправимом повреждении архивных документов</w:t>
      </w:r>
      <w:r>
        <w:t>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6.3. Обеспечивает совместно со </w:t>
      </w:r>
      <w:r>
        <w:t>специалистом по архиву</w:t>
      </w:r>
      <w:r w:rsidRPr="00831EE5">
        <w:t xml:space="preserve"> Администрации, осуществляющим хранение, комплектование, учет и использование архивных документов (далее – </w:t>
      </w:r>
      <w:r>
        <w:t>специалист по архиву)</w:t>
      </w:r>
      <w:r w:rsidRPr="00831EE5">
        <w:t xml:space="preserve"> представление на утверждение </w:t>
      </w:r>
      <w:r>
        <w:t>экспертно-проверочной комиссии Министерства культуры Республики Бурятия</w:t>
      </w:r>
      <w:r w:rsidRPr="00831EE5">
        <w:t xml:space="preserve"> согласованных </w:t>
      </w:r>
      <w:proofErr w:type="gramStart"/>
      <w:r w:rsidRPr="00831EE5">
        <w:t>ЭК</w:t>
      </w:r>
      <w:proofErr w:type="gramEnd"/>
      <w:r w:rsidRPr="00831EE5">
        <w:t xml:space="preserve"> описей дел постоянного хранения управленческой и иных видов документации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похозяйственных</w:t>
      </w:r>
      <w:proofErr w:type="spellEnd"/>
      <w:r>
        <w:t xml:space="preserve"> книг, подлежащих</w:t>
      </w:r>
      <w:r w:rsidRPr="00831EE5">
        <w:t xml:space="preserve"> передаче на постоянное хранение.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6.4. Обеспечивает совместно с</w:t>
      </w:r>
      <w:r>
        <w:t>о специалистом по архиву</w:t>
      </w:r>
      <w:r w:rsidRPr="00831EE5">
        <w:t xml:space="preserve"> Администрации представление на согласование </w:t>
      </w:r>
      <w:r>
        <w:t>экспертно-проверочной комиссии Министерства культуры Республики Бурятия</w:t>
      </w:r>
      <w:r w:rsidRPr="00831EE5">
        <w:t xml:space="preserve">, согласованные </w:t>
      </w:r>
      <w:proofErr w:type="gramStart"/>
      <w:r w:rsidRPr="00831EE5">
        <w:t>ЭК</w:t>
      </w:r>
      <w:proofErr w:type="gramEnd"/>
      <w:r w:rsidRPr="00831EE5">
        <w:t xml:space="preserve"> описи дел по личному составу, номенклатуру дел Администрации</w:t>
      </w:r>
      <w:r>
        <w:t>, положение об архиве, положение об ЭК, инструкцию по делопроизводству</w:t>
      </w:r>
      <w:r w:rsidRPr="00831EE5">
        <w:t>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6.5. Обеспечивает совместно с</w:t>
      </w:r>
      <w:r>
        <w:t>о специалистом по</w:t>
      </w:r>
      <w:r w:rsidRPr="00831EE5">
        <w:t xml:space="preserve"> архив</w:t>
      </w:r>
      <w:r>
        <w:t>у</w:t>
      </w:r>
      <w:r w:rsidRPr="00831EE5">
        <w:t xml:space="preserve"> Администрации представление на согласование </w:t>
      </w:r>
      <w:r>
        <w:t>экспертно-проверочной комиссии Министерства культуры Республики Бурятия</w:t>
      </w:r>
      <w:r w:rsidRPr="00831EE5">
        <w:t xml:space="preserve"> актов об утрате документов, актов о неисправимых повреждениях архивных документов.</w:t>
      </w:r>
    </w:p>
    <w:p w:rsidR="003E103B" w:rsidRDefault="003E103B" w:rsidP="003E103B">
      <w:pPr>
        <w:shd w:val="clear" w:color="auto" w:fill="FFFFFF"/>
        <w:contextualSpacing/>
        <w:jc w:val="center"/>
        <w:outlineLvl w:val="3"/>
        <w:rPr>
          <w:b/>
          <w:bCs/>
        </w:rPr>
      </w:pPr>
    </w:p>
    <w:p w:rsidR="003E103B" w:rsidRDefault="003E103B" w:rsidP="003E103B">
      <w:pPr>
        <w:shd w:val="clear" w:color="auto" w:fill="FFFFFF"/>
        <w:contextualSpacing/>
        <w:jc w:val="center"/>
        <w:outlineLvl w:val="3"/>
        <w:rPr>
          <w:b/>
          <w:bCs/>
        </w:rPr>
      </w:pPr>
      <w:r w:rsidRPr="00831EE5">
        <w:rPr>
          <w:b/>
          <w:bCs/>
        </w:rPr>
        <w:t xml:space="preserve">III. Права </w:t>
      </w:r>
      <w:proofErr w:type="gramStart"/>
      <w:r w:rsidRPr="00831EE5">
        <w:rPr>
          <w:b/>
          <w:bCs/>
        </w:rPr>
        <w:t>ЭК</w:t>
      </w:r>
      <w:proofErr w:type="gramEnd"/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7.</w:t>
      </w:r>
      <w:proofErr w:type="gramStart"/>
      <w:r w:rsidRPr="00831EE5">
        <w:t>ЭК</w:t>
      </w:r>
      <w:proofErr w:type="gramEnd"/>
      <w:r w:rsidRPr="00831EE5">
        <w:t xml:space="preserve"> имеет право: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7.1. Давать рекомендации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7.2. Запрашивать у специалистов: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а) письменные объяснения о причинах утраты, порчи или несанкционированного уничтожения документов постоянного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похозяйственных</w:t>
      </w:r>
      <w:proofErr w:type="spellEnd"/>
      <w:r>
        <w:t xml:space="preserve"> книг,</w:t>
      </w:r>
      <w:r w:rsidRPr="00831EE5">
        <w:t xml:space="preserve"> и временных (свыше 10 лет) сроков хранения, в т</w:t>
      </w:r>
      <w:r>
        <w:t>.</w:t>
      </w:r>
      <w:r w:rsidRPr="00831EE5">
        <w:t xml:space="preserve"> </w:t>
      </w:r>
      <w:r>
        <w:t>ч.</w:t>
      </w:r>
      <w:r w:rsidRPr="00831EE5">
        <w:t xml:space="preserve"> документов по личному составу;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б) предложения и заключения, необходимые для определения сроков хранения документов.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7.3. Заслушивать на своих заседаниях специалистов </w:t>
      </w:r>
      <w:r>
        <w:t xml:space="preserve">Администрации </w:t>
      </w:r>
      <w:r w:rsidRPr="00831EE5">
        <w:t>о ходе подготовки документов к передаче на 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7.4. Приглашать на заседания </w:t>
      </w:r>
      <w:proofErr w:type="gramStart"/>
      <w:r w:rsidRPr="00831EE5">
        <w:t>ЭК</w:t>
      </w:r>
      <w:proofErr w:type="gramEnd"/>
      <w:r w:rsidRPr="00831EE5">
        <w:t xml:space="preserve"> в качестве консультантов и экспертов </w:t>
      </w:r>
      <w:r>
        <w:t>специалистов</w:t>
      </w:r>
      <w:r w:rsidRPr="00831EE5">
        <w:t xml:space="preserve"> </w:t>
      </w:r>
      <w:r>
        <w:t>сектора по делам архивов администрации муниципального образования «Мухоршибирский район»</w:t>
      </w:r>
      <w:r w:rsidRPr="00831EE5">
        <w:t>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7.5. Не принимать к рассмотрению и возвращать на доработку документы, подготовленные с нарушением правил хранения, комплектования, учета и использования документов Архивного фонда Российской Федерации и других архивных документов в Администрации.</w:t>
      </w:r>
    </w:p>
    <w:p w:rsidR="003E103B" w:rsidRDefault="003E103B" w:rsidP="003E103B">
      <w:pPr>
        <w:shd w:val="clear" w:color="auto" w:fill="FFFFFF"/>
        <w:ind w:firstLine="709"/>
        <w:contextualSpacing/>
        <w:jc w:val="both"/>
      </w:pPr>
      <w:r w:rsidRPr="00831EE5">
        <w:t xml:space="preserve">7.6. Информировать Главу </w:t>
      </w:r>
      <w:r>
        <w:t>муниципального образования сельского поселения</w:t>
      </w:r>
      <w:r w:rsidRPr="00831EE5">
        <w:t xml:space="preserve"> «</w:t>
      </w:r>
      <w:r>
        <w:t xml:space="preserve">Саганнурское» </w:t>
      </w:r>
      <w:r w:rsidRPr="00831EE5">
        <w:t xml:space="preserve"> по вопросам, относящимся к компетенции </w:t>
      </w:r>
      <w:proofErr w:type="gramStart"/>
      <w:r w:rsidRPr="00831EE5">
        <w:t>ЭК</w:t>
      </w:r>
      <w:proofErr w:type="gramEnd"/>
      <w:r w:rsidRPr="00831EE5">
        <w:t>.</w:t>
      </w:r>
    </w:p>
    <w:p w:rsidR="003E103B" w:rsidRPr="00831EE5" w:rsidRDefault="003E103B" w:rsidP="003E103B">
      <w:pPr>
        <w:shd w:val="clear" w:color="auto" w:fill="FFFFFF"/>
        <w:contextualSpacing/>
        <w:jc w:val="center"/>
      </w:pPr>
      <w:r w:rsidRPr="00831EE5">
        <w:br/>
        <w:t> </w:t>
      </w:r>
      <w:r w:rsidRPr="00831EE5">
        <w:rPr>
          <w:b/>
          <w:bCs/>
        </w:rPr>
        <w:t xml:space="preserve">IV. Организация работы </w:t>
      </w:r>
      <w:proofErr w:type="gramStart"/>
      <w:r w:rsidRPr="00831EE5">
        <w:rPr>
          <w:b/>
          <w:bCs/>
        </w:rPr>
        <w:t>ЭК</w:t>
      </w:r>
      <w:proofErr w:type="gramEnd"/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8.</w:t>
      </w:r>
      <w:r>
        <w:t xml:space="preserve"> </w:t>
      </w:r>
      <w:r w:rsidRPr="00831EE5">
        <w:t xml:space="preserve">ЭК взаимодействует с соответствующей </w:t>
      </w:r>
      <w:r>
        <w:t>экспертно-проверочной комиссией</w:t>
      </w:r>
      <w:r w:rsidRPr="00831EE5">
        <w:t xml:space="preserve"> Министерства</w:t>
      </w:r>
      <w:r>
        <w:t xml:space="preserve"> культуры</w:t>
      </w:r>
      <w:r w:rsidRPr="00831EE5">
        <w:t xml:space="preserve"> Республики Бурятия, а также </w:t>
      </w:r>
      <w:proofErr w:type="gramStart"/>
      <w:r w:rsidRPr="00831EE5">
        <w:t>с</w:t>
      </w:r>
      <w:proofErr w:type="gramEnd"/>
      <w:r>
        <w:t xml:space="preserve"> специалистами </w:t>
      </w:r>
      <w:r w:rsidRPr="00831EE5">
        <w:t xml:space="preserve"> </w:t>
      </w:r>
      <w:r>
        <w:t>сектора по делам архивов администрации муниципального образования «Мухоршибирский район»</w:t>
      </w:r>
      <w:r w:rsidRPr="00831EE5">
        <w:t>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9.</w:t>
      </w:r>
      <w:r>
        <w:t xml:space="preserve"> </w:t>
      </w:r>
      <w:r w:rsidRPr="00831EE5">
        <w:t xml:space="preserve">Вопросы, относящиеся к компетенции </w:t>
      </w:r>
      <w:proofErr w:type="gramStart"/>
      <w:r w:rsidRPr="00831EE5">
        <w:t>ЭК</w:t>
      </w:r>
      <w:proofErr w:type="gramEnd"/>
      <w:r w:rsidRPr="00831EE5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831EE5">
        <w:t>ЭК</w:t>
      </w:r>
      <w:proofErr w:type="gramEnd"/>
      <w:r w:rsidRPr="00831EE5">
        <w:t xml:space="preserve"> протоколируются.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10.</w:t>
      </w:r>
      <w:r>
        <w:t xml:space="preserve"> </w:t>
      </w:r>
      <w:r w:rsidRPr="00831EE5">
        <w:t xml:space="preserve">Заседание </w:t>
      </w:r>
      <w:proofErr w:type="gramStart"/>
      <w:r w:rsidRPr="00831EE5">
        <w:t>ЭК</w:t>
      </w:r>
      <w:proofErr w:type="gramEnd"/>
      <w:r w:rsidRPr="00831EE5">
        <w:t xml:space="preserve"> и принятые решения считаются правомочными, если на заседании присутствует более половины ее состава.</w:t>
      </w:r>
    </w:p>
    <w:p w:rsidR="003E103B" w:rsidRPr="00831EE5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11.</w:t>
      </w:r>
      <w:r>
        <w:t xml:space="preserve"> </w:t>
      </w:r>
      <w:r w:rsidRPr="00831EE5">
        <w:t xml:space="preserve">Решения </w:t>
      </w:r>
      <w:proofErr w:type="gramStart"/>
      <w:r w:rsidRPr="00831EE5">
        <w:t>ЭК</w:t>
      </w:r>
      <w:proofErr w:type="gramEnd"/>
      <w:r w:rsidRPr="00831EE5">
        <w:t xml:space="preserve"> принимаются по каждому вопросу (документу) отдельно</w:t>
      </w:r>
      <w:r>
        <w:t>,</w:t>
      </w:r>
      <w:r w:rsidRPr="00831EE5">
        <w:t xml:space="preserve"> большинством голосов присутствующих на заседании членов комиссии. При разделении </w:t>
      </w:r>
      <w:r w:rsidRPr="00831EE5">
        <w:lastRenderedPageBreak/>
        <w:t xml:space="preserve">голосов поровну решение принимает председатель </w:t>
      </w:r>
      <w:proofErr w:type="gramStart"/>
      <w:r w:rsidRPr="00831EE5">
        <w:t>ЭК</w:t>
      </w:r>
      <w:proofErr w:type="gramEnd"/>
      <w:r w:rsidRPr="00831EE5">
        <w:t>.</w:t>
      </w:r>
      <w:r>
        <w:t xml:space="preserve"> </w:t>
      </w:r>
      <w:r w:rsidRPr="00831EE5">
        <w:t xml:space="preserve">Право решающего голоса имеют только члены ЭК. Приглашенные </w:t>
      </w:r>
      <w:r>
        <w:t>специалисты</w:t>
      </w:r>
      <w:r w:rsidRPr="00831EE5">
        <w:t xml:space="preserve">  имеют право совещательного голоса.</w:t>
      </w:r>
    </w:p>
    <w:p w:rsidR="003E103B" w:rsidRDefault="003E103B" w:rsidP="003E103B">
      <w:pPr>
        <w:shd w:val="clear" w:color="auto" w:fill="FFFFFF"/>
        <w:ind w:firstLine="709"/>
        <w:contextualSpacing/>
        <w:jc w:val="both"/>
      </w:pPr>
      <w:r w:rsidRPr="00831EE5">
        <w:t>12.</w:t>
      </w:r>
      <w:r>
        <w:t xml:space="preserve"> </w:t>
      </w:r>
      <w:r w:rsidRPr="00831EE5">
        <w:t xml:space="preserve">Ведение делопроизводства </w:t>
      </w:r>
      <w:proofErr w:type="gramStart"/>
      <w:r w:rsidRPr="00831EE5">
        <w:t>ЭК</w:t>
      </w:r>
      <w:proofErr w:type="gramEnd"/>
      <w:r w:rsidRPr="00831EE5">
        <w:t xml:space="preserve"> возлагается на секретаря ЭК.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4733"/>
      </w:tblGrid>
      <w:tr w:rsidR="003E103B" w:rsidRPr="00831EE5" w:rsidTr="00E85F30">
        <w:trPr>
          <w:trHeight w:val="1018"/>
        </w:trPr>
        <w:tc>
          <w:tcPr>
            <w:tcW w:w="4624" w:type="dxa"/>
            <w:shd w:val="clear" w:color="auto" w:fill="auto"/>
          </w:tcPr>
          <w:p w:rsidR="003E103B" w:rsidRDefault="003E103B" w:rsidP="00E85F30">
            <w:pPr>
              <w:contextualSpacing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  <w:p w:rsidR="003E103B" w:rsidRDefault="003E103B" w:rsidP="00E85F30">
            <w:pPr>
              <w:contextualSpacing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  <w:p w:rsidR="003E103B" w:rsidRDefault="003E103B" w:rsidP="00E85F30">
            <w:pPr>
              <w:contextualSpacing/>
              <w:rPr>
                <w:rFonts w:eastAsia="Calibri"/>
              </w:rPr>
            </w:pPr>
            <w:r w:rsidRPr="00074D81">
              <w:rPr>
                <w:rFonts w:eastAsia="Calibri"/>
              </w:rPr>
              <w:t>СОГЛАСОВАНО</w:t>
            </w:r>
            <w:r>
              <w:rPr>
                <w:rFonts w:eastAsia="Calibri"/>
              </w:rPr>
              <w:t xml:space="preserve"> </w:t>
            </w:r>
          </w:p>
          <w:p w:rsidR="003E103B" w:rsidRDefault="003E103B" w:rsidP="00E85F30">
            <w:pPr>
              <w:contextualSpacing/>
            </w:pPr>
          </w:p>
          <w:p w:rsidR="003E103B" w:rsidRPr="00074D81" w:rsidRDefault="003E103B" w:rsidP="00E85F30">
            <w:pPr>
              <w:contextualSpacing/>
              <w:rPr>
                <w:rFonts w:eastAsia="Calibri"/>
              </w:rPr>
            </w:pPr>
            <w:r w:rsidRPr="00A54B6A">
              <w:t>Протокол РЭК Администрации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733" w:type="dxa"/>
            <w:shd w:val="clear" w:color="auto" w:fill="auto"/>
          </w:tcPr>
          <w:p w:rsidR="003E103B" w:rsidRDefault="003E103B" w:rsidP="00E85F30">
            <w:pPr>
              <w:contextualSpacing/>
              <w:jc w:val="right"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  <w:p w:rsidR="003E103B" w:rsidRDefault="003E103B" w:rsidP="00E85F30">
            <w:pPr>
              <w:contextualSpacing/>
              <w:rPr>
                <w:rFonts w:eastAsia="Calibri"/>
              </w:rPr>
            </w:pPr>
          </w:p>
          <w:p w:rsidR="003E103B" w:rsidRDefault="003E103B" w:rsidP="00E85F3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</w:t>
            </w:r>
            <w:r w:rsidRPr="00074D81">
              <w:rPr>
                <w:rFonts w:eastAsia="Calibri"/>
              </w:rPr>
              <w:t>СОГЛАСОВАНО</w:t>
            </w:r>
          </w:p>
          <w:p w:rsidR="003E103B" w:rsidRDefault="003E103B" w:rsidP="00E85F30">
            <w:pPr>
              <w:contextualSpacing/>
            </w:pPr>
            <w:r>
              <w:t xml:space="preserve">                        </w:t>
            </w:r>
          </w:p>
          <w:p w:rsidR="003E103B" w:rsidRPr="00831EE5" w:rsidRDefault="003E103B" w:rsidP="00E85F30">
            <w:pPr>
              <w:contextualSpacing/>
              <w:rPr>
                <w:rFonts w:ascii="Calibri" w:eastAsia="Calibri" w:hAnsi="Calibri"/>
                <w:color w:val="666666"/>
                <w:sz w:val="17"/>
                <w:szCs w:val="17"/>
              </w:rPr>
            </w:pPr>
            <w:r>
              <w:t xml:space="preserve">                        </w:t>
            </w:r>
            <w:r w:rsidRPr="00A54B6A">
              <w:t>Протокол Э</w:t>
            </w:r>
            <w:r>
              <w:t>П</w:t>
            </w:r>
            <w:r w:rsidRPr="00A54B6A">
              <w:t>К</w:t>
            </w:r>
            <w:r>
              <w:t xml:space="preserve"> Министерства</w:t>
            </w:r>
          </w:p>
        </w:tc>
      </w:tr>
    </w:tbl>
    <w:p w:rsidR="003E103B" w:rsidRDefault="003E103B" w:rsidP="003E103B">
      <w:pPr>
        <w:contextualSpacing/>
      </w:pPr>
      <w:r>
        <w:t xml:space="preserve">  МО «Мухоршибирский район»                                               культуры Республики Бурятия</w:t>
      </w:r>
    </w:p>
    <w:p w:rsidR="003E103B" w:rsidRPr="00831EE5" w:rsidRDefault="003E103B" w:rsidP="003E103B">
      <w:pPr>
        <w:contextualSpacing/>
      </w:pPr>
      <w:r>
        <w:t xml:space="preserve">  от _________ 2021г. №_____                                                   от ____________2021г. №___</w:t>
      </w:r>
    </w:p>
    <w:p w:rsidR="003E103B" w:rsidRDefault="003E103B" w:rsidP="003E103B">
      <w:pPr>
        <w:ind w:right="-87"/>
        <w:jc w:val="center"/>
        <w:rPr>
          <w:b/>
        </w:rPr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B27B54" w:rsidRDefault="00B27B54" w:rsidP="003E103B">
      <w:pPr>
        <w:autoSpaceDE w:val="0"/>
        <w:autoSpaceDN w:val="0"/>
        <w:adjustRightInd w:val="0"/>
        <w:ind w:left="567"/>
        <w:jc w:val="right"/>
      </w:pPr>
    </w:p>
    <w:p w:rsidR="00B27B54" w:rsidRDefault="00B27B54" w:rsidP="003E103B">
      <w:pPr>
        <w:autoSpaceDE w:val="0"/>
        <w:autoSpaceDN w:val="0"/>
        <w:adjustRightInd w:val="0"/>
        <w:ind w:left="567"/>
        <w:jc w:val="right"/>
      </w:pPr>
    </w:p>
    <w:p w:rsidR="00B27B54" w:rsidRDefault="00B27B54" w:rsidP="003E103B">
      <w:pPr>
        <w:autoSpaceDE w:val="0"/>
        <w:autoSpaceDN w:val="0"/>
        <w:adjustRightInd w:val="0"/>
        <w:ind w:left="567"/>
        <w:jc w:val="right"/>
      </w:pPr>
    </w:p>
    <w:p w:rsidR="00B27B54" w:rsidRDefault="00B27B54" w:rsidP="003E103B">
      <w:pPr>
        <w:autoSpaceDE w:val="0"/>
        <w:autoSpaceDN w:val="0"/>
        <w:adjustRightInd w:val="0"/>
        <w:ind w:left="567"/>
        <w:jc w:val="right"/>
      </w:pPr>
    </w:p>
    <w:p w:rsidR="00B27B54" w:rsidRDefault="00B27B54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</w:p>
    <w:p w:rsidR="003E103B" w:rsidRDefault="003E103B" w:rsidP="003E103B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2</w:t>
      </w:r>
    </w:p>
    <w:p w:rsidR="003E103B" w:rsidRPr="00CE11BA" w:rsidRDefault="003E103B" w:rsidP="003E103B">
      <w:pPr>
        <w:autoSpaceDE w:val="0"/>
        <w:autoSpaceDN w:val="0"/>
        <w:adjustRightInd w:val="0"/>
        <w:ind w:left="567"/>
        <w:jc w:val="right"/>
      </w:pPr>
      <w:r w:rsidRPr="00CE11BA">
        <w:t>Утвержден</w:t>
      </w:r>
      <w:r>
        <w:t>о</w:t>
      </w:r>
      <w:r w:rsidRPr="00CE11BA">
        <w:rPr>
          <w:b/>
        </w:rPr>
        <w:t xml:space="preserve"> </w:t>
      </w:r>
    </w:p>
    <w:p w:rsidR="003E103B" w:rsidRPr="00CE11BA" w:rsidRDefault="003E103B" w:rsidP="003E103B">
      <w:pPr>
        <w:widowControl w:val="0"/>
        <w:jc w:val="right"/>
      </w:pPr>
      <w:r w:rsidRPr="00CE11BA">
        <w:t xml:space="preserve">постановлением администрации </w:t>
      </w:r>
    </w:p>
    <w:p w:rsidR="003E103B" w:rsidRPr="00CE11BA" w:rsidRDefault="003E103B" w:rsidP="003E103B">
      <w:pPr>
        <w:widowControl w:val="0"/>
        <w:jc w:val="right"/>
      </w:pPr>
      <w:r w:rsidRPr="00CE11BA">
        <w:t xml:space="preserve">муниципального образования </w:t>
      </w:r>
    </w:p>
    <w:p w:rsidR="003E103B" w:rsidRPr="00CE11BA" w:rsidRDefault="003E103B" w:rsidP="003E103B">
      <w:pPr>
        <w:widowControl w:val="0"/>
        <w:jc w:val="right"/>
      </w:pPr>
      <w:r w:rsidRPr="00CE11BA">
        <w:t>сельского поселения «Саганнурское»</w:t>
      </w:r>
    </w:p>
    <w:p w:rsidR="00B27B54" w:rsidRPr="00CE11BA" w:rsidRDefault="00B27B54" w:rsidP="00B27B54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1</w:t>
      </w:r>
      <w:r w:rsidR="00952D0A">
        <w:rPr>
          <w:sz w:val="24"/>
        </w:rPr>
        <w:t>8</w:t>
      </w:r>
      <w:bookmarkStart w:id="0" w:name="_GoBack"/>
      <w:bookmarkEnd w:id="0"/>
      <w:r w:rsidRPr="00CE11BA">
        <w:rPr>
          <w:sz w:val="24"/>
        </w:rPr>
        <w:t>»</w:t>
      </w:r>
      <w:r>
        <w:rPr>
          <w:sz w:val="24"/>
        </w:rPr>
        <w:t xml:space="preserve"> октября </w:t>
      </w:r>
      <w:r w:rsidRPr="00CE11BA">
        <w:rPr>
          <w:sz w:val="24"/>
        </w:rPr>
        <w:t>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8</w:t>
      </w:r>
      <w:r w:rsidR="00952D0A">
        <w:rPr>
          <w:sz w:val="24"/>
        </w:rPr>
        <w:t>2</w:t>
      </w:r>
    </w:p>
    <w:p w:rsidR="003E103B" w:rsidRPr="000C6B8D" w:rsidRDefault="003E103B" w:rsidP="003E103B">
      <w:pPr>
        <w:ind w:right="-87"/>
        <w:jc w:val="center"/>
        <w:rPr>
          <w:b/>
        </w:rPr>
      </w:pPr>
    </w:p>
    <w:p w:rsidR="003E103B" w:rsidRDefault="003E103B" w:rsidP="003E103B">
      <w:pPr>
        <w:ind w:right="-87"/>
        <w:jc w:val="center"/>
        <w:rPr>
          <w:b/>
        </w:rPr>
      </w:pPr>
    </w:p>
    <w:p w:rsidR="003E103B" w:rsidRPr="000C6B8D" w:rsidRDefault="003E103B" w:rsidP="003E103B">
      <w:pPr>
        <w:ind w:right="-87"/>
        <w:jc w:val="center"/>
        <w:rPr>
          <w:b/>
        </w:rPr>
      </w:pPr>
      <w:r w:rsidRPr="000C6B8D">
        <w:rPr>
          <w:b/>
        </w:rPr>
        <w:t xml:space="preserve">Положение </w:t>
      </w:r>
    </w:p>
    <w:p w:rsidR="003E103B" w:rsidRDefault="003E103B" w:rsidP="003E103B">
      <w:pPr>
        <w:ind w:right="-87"/>
        <w:jc w:val="center"/>
        <w:rPr>
          <w:b/>
        </w:rPr>
      </w:pPr>
      <w:r w:rsidRPr="000C6B8D">
        <w:rPr>
          <w:b/>
        </w:rPr>
        <w:t xml:space="preserve">об </w:t>
      </w:r>
      <w:r>
        <w:rPr>
          <w:b/>
        </w:rPr>
        <w:t>архиве</w:t>
      </w:r>
      <w:r w:rsidRPr="003E103B">
        <w:rPr>
          <w:b/>
        </w:rPr>
        <w:t xml:space="preserve"> Администрации муниципального образования </w:t>
      </w:r>
    </w:p>
    <w:p w:rsidR="003E103B" w:rsidRDefault="003E103B" w:rsidP="003E103B">
      <w:pPr>
        <w:ind w:right="-87"/>
        <w:jc w:val="center"/>
        <w:rPr>
          <w:b/>
        </w:rPr>
      </w:pPr>
      <w:r w:rsidRPr="003E103B">
        <w:rPr>
          <w:b/>
        </w:rPr>
        <w:t>сельского поселения «Саганнурское»</w:t>
      </w:r>
    </w:p>
    <w:p w:rsidR="000C6B8D" w:rsidRPr="00924996" w:rsidRDefault="000C6B8D" w:rsidP="000C6B8D">
      <w:pPr>
        <w:jc w:val="center"/>
        <w:rPr>
          <w:sz w:val="28"/>
          <w:szCs w:val="28"/>
        </w:rPr>
      </w:pPr>
    </w:p>
    <w:p w:rsidR="000C6B8D" w:rsidRPr="000C6B8D" w:rsidRDefault="000C6B8D" w:rsidP="000C6B8D">
      <w:pPr>
        <w:numPr>
          <w:ilvl w:val="0"/>
          <w:numId w:val="33"/>
        </w:numPr>
        <w:jc w:val="center"/>
        <w:rPr>
          <w:bCs/>
        </w:rPr>
      </w:pPr>
      <w:r w:rsidRPr="000C6B8D">
        <w:rPr>
          <w:bCs/>
        </w:rPr>
        <w:t>Общие положения</w:t>
      </w:r>
    </w:p>
    <w:p w:rsidR="000C6B8D" w:rsidRPr="000C6B8D" w:rsidRDefault="000C6B8D" w:rsidP="000C6B8D">
      <w:pPr>
        <w:jc w:val="center"/>
      </w:pPr>
    </w:p>
    <w:p w:rsidR="003E103B" w:rsidRPr="00831EE5" w:rsidRDefault="003E103B" w:rsidP="00043622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25"/>
        <w:contextualSpacing/>
        <w:jc w:val="both"/>
      </w:pPr>
      <w:r w:rsidRPr="00831EE5">
        <w:t xml:space="preserve">Положение об архиве Администрации </w:t>
      </w:r>
      <w:r>
        <w:t>муниципального образования сельского поселения</w:t>
      </w:r>
      <w:r w:rsidRPr="00831EE5">
        <w:t xml:space="preserve"> «</w:t>
      </w:r>
      <w:r>
        <w:t>Саганнурское»</w:t>
      </w:r>
      <w:r w:rsidRPr="00831EE5">
        <w:t xml:space="preserve"> (далее – </w:t>
      </w:r>
      <w:r>
        <w:t>Положение, Администрация)</w:t>
      </w:r>
      <w:r w:rsidRPr="00831EE5">
        <w:t xml:space="preserve"> разработано  на основании примерного положения об архиве организации, утвержденного приказом Федерального архивного агентства от 11.04.2018г. №</w:t>
      </w:r>
      <w:r>
        <w:t xml:space="preserve"> </w:t>
      </w:r>
      <w:r w:rsidRPr="00831EE5">
        <w:t xml:space="preserve">42. </w:t>
      </w:r>
    </w:p>
    <w:p w:rsidR="003E103B" w:rsidRPr="00831EE5" w:rsidRDefault="003E103B" w:rsidP="00043622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25"/>
        <w:contextualSpacing/>
        <w:jc w:val="both"/>
      </w:pPr>
      <w:r>
        <w:t xml:space="preserve">Настоящее </w:t>
      </w:r>
      <w:r w:rsidRPr="00831EE5">
        <w:t>Положение подлежит согласованию на предмет соответствия его</w:t>
      </w:r>
      <w:r>
        <w:t xml:space="preserve"> Примерному </w:t>
      </w:r>
      <w:r w:rsidRPr="00831EE5">
        <w:t xml:space="preserve">положению с учетом состава документов, находящихся на хранении и подлежащих хранению в </w:t>
      </w:r>
      <w:r>
        <w:t>а</w:t>
      </w:r>
      <w:r w:rsidRPr="00831EE5">
        <w:t>рхиве Администрации</w:t>
      </w:r>
      <w:r>
        <w:t>, с экспертно-проверочной комиссией Министерства культуры Республики Бурятия</w:t>
      </w:r>
      <w:r w:rsidRPr="00831EE5">
        <w:t>.</w:t>
      </w:r>
      <w:r>
        <w:t xml:space="preserve"> </w:t>
      </w:r>
      <w:r w:rsidRPr="00831EE5">
        <w:t xml:space="preserve">После согласования </w:t>
      </w:r>
      <w:r>
        <w:t>П</w:t>
      </w:r>
      <w:r w:rsidRPr="00831EE5">
        <w:t xml:space="preserve">оложение утверждается </w:t>
      </w:r>
      <w:r w:rsidR="00B27B54">
        <w:t>постановлением</w:t>
      </w:r>
      <w:r w:rsidRPr="00831EE5">
        <w:t xml:space="preserve"> </w:t>
      </w:r>
      <w:r>
        <w:t>Администрации.</w:t>
      </w:r>
    </w:p>
    <w:p w:rsidR="003E103B" w:rsidRPr="00831EE5" w:rsidRDefault="003E103B" w:rsidP="00043622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25"/>
        <w:contextualSpacing/>
        <w:jc w:val="both"/>
      </w:pPr>
      <w:r w:rsidRPr="00831EE5">
        <w:t>Положение распространяется на архив Администрации, выступающ</w:t>
      </w:r>
      <w:r>
        <w:t>и</w:t>
      </w:r>
      <w:r w:rsidRPr="00831EE5">
        <w:t xml:space="preserve">й источником комплектования </w:t>
      </w:r>
      <w:r>
        <w:t xml:space="preserve">сектора по делам архивов </w:t>
      </w:r>
      <w:r w:rsidRPr="00831EE5">
        <w:t xml:space="preserve"> Администрации </w:t>
      </w:r>
      <w:r>
        <w:t>муниципального образования  «Мухоршибирский район»</w:t>
      </w:r>
      <w:r w:rsidRPr="00831EE5">
        <w:t>.</w:t>
      </w:r>
    </w:p>
    <w:p w:rsidR="003E103B" w:rsidRDefault="003E103B" w:rsidP="00043622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425"/>
        <w:contextualSpacing/>
        <w:jc w:val="both"/>
        <w:outlineLvl w:val="0"/>
      </w:pPr>
      <w:r>
        <w:t>Архивные документы Администрации хранятся на рабочих местах специалистов Администрации</w:t>
      </w:r>
      <w:proofErr w:type="gramStart"/>
      <w:r>
        <w:t xml:space="preserve"> .</w:t>
      </w:r>
      <w:proofErr w:type="gramEnd"/>
      <w:r>
        <w:t xml:space="preserve"> Функции  по организации хранения,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сектор по делам архивов Администрации муниципального образования «Мухоршибирский район», источником комплектования </w:t>
      </w:r>
      <w:proofErr w:type="gramStart"/>
      <w:r>
        <w:t>которого выступает Администрация, возлагаются на специалиста Администрации согласно должностной инструкции (далее - Архив).</w:t>
      </w:r>
      <w:proofErr w:type="gramEnd"/>
    </w:p>
    <w:p w:rsidR="003E103B" w:rsidRDefault="003E103B" w:rsidP="00043622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425"/>
        <w:contextualSpacing/>
        <w:jc w:val="both"/>
        <w:outlineLvl w:val="0"/>
      </w:pPr>
      <w:proofErr w:type="gramStart"/>
      <w:r>
        <w:t>Специалист по архив в своей деятельности руководствуется  «</w:t>
      </w:r>
      <w:r>
        <w:rPr>
          <w:spacing w:val="-2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РФ от 31.03.2015г. № 526</w:t>
      </w:r>
      <w:r>
        <w:t>,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</w:t>
      </w:r>
      <w:proofErr w:type="gramEnd"/>
      <w:r>
        <w:t xml:space="preserve"> </w:t>
      </w:r>
      <w:proofErr w:type="gramStart"/>
      <w:r>
        <w:t>хранения» утвержденный приказом Федерального  архивного агентства от 20.12.2019 г. №  236 и иными правовыми актами Российской Федерации, Республики Бурятия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Федерации, других архивных документов, разработанных органами местного самоуправления</w:t>
      </w:r>
      <w:bookmarkStart w:id="1" w:name="s01"/>
      <w:bookmarkEnd w:id="1"/>
      <w:r>
        <w:t xml:space="preserve"> и Министерством культуры Республики Бурятия и настоящим Положением.</w:t>
      </w:r>
      <w:proofErr w:type="gramEnd"/>
    </w:p>
    <w:p w:rsidR="003E103B" w:rsidRDefault="003E103B" w:rsidP="00043622">
      <w:pPr>
        <w:shd w:val="clear" w:color="auto" w:fill="FFFFFF"/>
        <w:tabs>
          <w:tab w:val="num" w:pos="567"/>
        </w:tabs>
        <w:ind w:firstLine="425"/>
        <w:jc w:val="center"/>
        <w:outlineLvl w:val="3"/>
        <w:rPr>
          <w:b/>
          <w:bCs/>
        </w:rPr>
      </w:pPr>
    </w:p>
    <w:p w:rsidR="003E103B" w:rsidRDefault="003E103B" w:rsidP="003E103B">
      <w:pPr>
        <w:shd w:val="clear" w:color="auto" w:fill="FFFFFF"/>
        <w:tabs>
          <w:tab w:val="num" w:pos="567"/>
        </w:tabs>
        <w:jc w:val="center"/>
        <w:outlineLvl w:val="3"/>
        <w:rPr>
          <w:b/>
          <w:bCs/>
        </w:rPr>
      </w:pPr>
      <w:r>
        <w:rPr>
          <w:b/>
          <w:bCs/>
        </w:rPr>
        <w:t xml:space="preserve">II. Состав документов </w:t>
      </w:r>
    </w:p>
    <w:p w:rsidR="003E103B" w:rsidRDefault="003E103B" w:rsidP="00043622">
      <w:pPr>
        <w:shd w:val="clear" w:color="auto" w:fill="FFFFFF"/>
        <w:ind w:firstLine="426"/>
        <w:jc w:val="both"/>
      </w:pPr>
      <w:r>
        <w:t>Архив хранит:</w:t>
      </w:r>
    </w:p>
    <w:p w:rsidR="003E103B" w:rsidRDefault="003E103B" w:rsidP="00043622">
      <w:pPr>
        <w:shd w:val="clear" w:color="auto" w:fill="FFFFFF"/>
        <w:ind w:firstLine="426"/>
        <w:jc w:val="both"/>
      </w:pPr>
      <w:r>
        <w:t xml:space="preserve">а) документы постоянного хранения,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похозяйственные</w:t>
      </w:r>
      <w:proofErr w:type="spellEnd"/>
      <w:r>
        <w:t xml:space="preserve"> книги, </w:t>
      </w:r>
    </w:p>
    <w:p w:rsidR="003E103B" w:rsidRDefault="003E103B" w:rsidP="00043622">
      <w:pPr>
        <w:shd w:val="clear" w:color="auto" w:fill="FFFFFF"/>
        <w:ind w:firstLine="426"/>
        <w:jc w:val="both"/>
      </w:pPr>
      <w:r>
        <w:t>б) документы временного (свыше 10 лет) сроков хранения, в том числе документы по личному составу, образовавшиеся в деятельности Администрации;</w:t>
      </w:r>
    </w:p>
    <w:p w:rsidR="003E103B" w:rsidRPr="00831EE5" w:rsidRDefault="003E103B" w:rsidP="00043622">
      <w:pPr>
        <w:shd w:val="clear" w:color="auto" w:fill="FFFFFF"/>
        <w:ind w:firstLine="426"/>
        <w:contextualSpacing/>
        <w:jc w:val="both"/>
      </w:pPr>
      <w:r>
        <w:lastRenderedPageBreak/>
        <w:t>в</w:t>
      </w:r>
      <w:r w:rsidRPr="00831EE5">
        <w:t xml:space="preserve">) документы постоянного хранения, в </w:t>
      </w:r>
      <w:proofErr w:type="spellStart"/>
      <w:r w:rsidRPr="00831EE5">
        <w:t>т.ч</w:t>
      </w:r>
      <w:proofErr w:type="spellEnd"/>
      <w:r w:rsidRPr="00831EE5">
        <w:t xml:space="preserve">. </w:t>
      </w:r>
      <w:proofErr w:type="spellStart"/>
      <w:r w:rsidRPr="00831EE5">
        <w:t>похозяйственные</w:t>
      </w:r>
      <w:proofErr w:type="spellEnd"/>
      <w:r w:rsidRPr="00831EE5">
        <w:t xml:space="preserve"> книги,  и документы по личному составу фонда исполкома </w:t>
      </w:r>
      <w:proofErr w:type="spellStart"/>
      <w:r>
        <w:t>Саганнурского</w:t>
      </w:r>
      <w:proofErr w:type="spellEnd"/>
      <w:r w:rsidRPr="00831EE5">
        <w:t xml:space="preserve"> сельского Совета народных депутатов;</w:t>
      </w:r>
    </w:p>
    <w:p w:rsidR="003E103B" w:rsidRDefault="003E103B" w:rsidP="00043622">
      <w:pPr>
        <w:shd w:val="clear" w:color="auto" w:fill="FFFFFF"/>
        <w:ind w:firstLine="426"/>
        <w:jc w:val="both"/>
      </w:pPr>
      <w:r>
        <w:t>г) учетные документы и справочно-поисковые средства к документам</w:t>
      </w:r>
      <w:proofErr w:type="gramStart"/>
      <w:r>
        <w:t xml:space="preserve"> .</w:t>
      </w:r>
      <w:proofErr w:type="gramEnd"/>
    </w:p>
    <w:p w:rsidR="003E103B" w:rsidRPr="00831EE5" w:rsidRDefault="003E103B" w:rsidP="003E103B">
      <w:pPr>
        <w:shd w:val="clear" w:color="auto" w:fill="FFFFFF"/>
        <w:contextualSpacing/>
        <w:jc w:val="both"/>
      </w:pPr>
      <w:r w:rsidRPr="00831EE5">
        <w:t> </w:t>
      </w:r>
    </w:p>
    <w:p w:rsidR="003E103B" w:rsidRDefault="003E103B" w:rsidP="003E103B">
      <w:pPr>
        <w:shd w:val="clear" w:color="auto" w:fill="FFFFFF"/>
        <w:contextualSpacing/>
        <w:jc w:val="center"/>
        <w:outlineLvl w:val="3"/>
        <w:rPr>
          <w:b/>
        </w:rPr>
      </w:pPr>
      <w:r w:rsidRPr="00831EE5">
        <w:rPr>
          <w:b/>
          <w:bCs/>
        </w:rPr>
        <w:t xml:space="preserve">III. Задачи  </w:t>
      </w:r>
      <w:r w:rsidRPr="00831EE5">
        <w:rPr>
          <w:b/>
        </w:rPr>
        <w:t xml:space="preserve"> </w:t>
      </w:r>
    </w:p>
    <w:p w:rsidR="003E103B" w:rsidRPr="00831EE5" w:rsidRDefault="003E103B" w:rsidP="003E103B">
      <w:pPr>
        <w:shd w:val="clear" w:color="auto" w:fill="FFFFFF"/>
        <w:contextualSpacing/>
        <w:jc w:val="center"/>
        <w:outlineLvl w:val="3"/>
        <w:rPr>
          <w:b/>
        </w:rPr>
      </w:pPr>
    </w:p>
    <w:p w:rsidR="003E103B" w:rsidRPr="00831EE5" w:rsidRDefault="003E103B" w:rsidP="00043622">
      <w:pPr>
        <w:shd w:val="clear" w:color="auto" w:fill="FFFFFF"/>
        <w:ind w:firstLine="709"/>
        <w:contextualSpacing/>
        <w:outlineLvl w:val="3"/>
      </w:pPr>
      <w:r w:rsidRPr="00831EE5">
        <w:t xml:space="preserve"> К задачам </w:t>
      </w:r>
      <w:r>
        <w:t>Архива</w:t>
      </w:r>
      <w:r w:rsidRPr="00831EE5">
        <w:t xml:space="preserve"> относятся: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>1.</w:t>
      </w:r>
      <w:r w:rsidRPr="00831EE5">
        <w:t xml:space="preserve"> Организация хранения документов, состав которых предусмотрен главой II </w:t>
      </w:r>
      <w:r>
        <w:t>настоящего П</w:t>
      </w:r>
      <w:r w:rsidRPr="00831EE5">
        <w:t>оложения.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 xml:space="preserve">2. </w:t>
      </w:r>
      <w:r w:rsidRPr="00831EE5">
        <w:t xml:space="preserve">Комплектование </w:t>
      </w:r>
      <w:r>
        <w:t>а</w:t>
      </w:r>
      <w:r w:rsidRPr="00831EE5">
        <w:t>рхива документами, образовавшимися в деятельности Администрации.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>3.</w:t>
      </w:r>
      <w:r w:rsidRPr="00831EE5">
        <w:t xml:space="preserve"> Учет документов, находящихся на хранении в </w:t>
      </w:r>
      <w:r>
        <w:t>Ад</w:t>
      </w:r>
      <w:r w:rsidRPr="00831EE5">
        <w:t>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>4.</w:t>
      </w:r>
      <w:r w:rsidRPr="00831EE5">
        <w:t xml:space="preserve"> Использование документов, находящихся на хранении в  Администрации.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>5.</w:t>
      </w:r>
      <w:r w:rsidRPr="00831EE5">
        <w:t xml:space="preserve"> Подготовка и сво</w:t>
      </w:r>
      <w:r>
        <w:t>евременная передача документов а</w:t>
      </w:r>
      <w:r w:rsidRPr="00831EE5">
        <w:t xml:space="preserve">рхивного фонда Российской Федерации на постоянное хранение в </w:t>
      </w:r>
      <w:r>
        <w:t>сектор по делам архивов администрации муниципального образования</w:t>
      </w:r>
      <w:r w:rsidRPr="00831EE5">
        <w:t xml:space="preserve"> «</w:t>
      </w:r>
      <w:r>
        <w:t>Мухоршибирский</w:t>
      </w:r>
      <w:r w:rsidRPr="00831EE5">
        <w:t xml:space="preserve"> район»</w:t>
      </w:r>
      <w:r>
        <w:t>.</w:t>
      </w:r>
      <w:r w:rsidRPr="00831EE5">
        <w:t xml:space="preserve"> </w:t>
      </w:r>
    </w:p>
    <w:p w:rsidR="003E103B" w:rsidRDefault="003E103B" w:rsidP="00043622">
      <w:pPr>
        <w:shd w:val="clear" w:color="auto" w:fill="FFFFFF"/>
        <w:ind w:firstLine="709"/>
        <w:contextualSpacing/>
        <w:jc w:val="both"/>
      </w:pPr>
      <w:r>
        <w:t>6.</w:t>
      </w:r>
      <w:r w:rsidRPr="00831EE5">
        <w:t xml:space="preserve"> Методическое руководство и </w:t>
      </w:r>
      <w:proofErr w:type="gramStart"/>
      <w:r w:rsidRPr="00831EE5">
        <w:t>контроль за</w:t>
      </w:r>
      <w:proofErr w:type="gramEnd"/>
      <w:r w:rsidRPr="00831EE5">
        <w:t xml:space="preserve"> формированием и оформлением дел </w:t>
      </w:r>
      <w:r>
        <w:t>другими специалистами</w:t>
      </w:r>
      <w:r w:rsidR="00043622">
        <w:t xml:space="preserve"> Администрации</w:t>
      </w:r>
      <w:r w:rsidRPr="00831EE5">
        <w:t>.</w:t>
      </w:r>
    </w:p>
    <w:p w:rsidR="003E103B" w:rsidRPr="00831EE5" w:rsidRDefault="003E103B" w:rsidP="003E103B">
      <w:pPr>
        <w:shd w:val="clear" w:color="auto" w:fill="FFFFFF"/>
        <w:contextualSpacing/>
        <w:jc w:val="both"/>
      </w:pPr>
      <w:r w:rsidRPr="00831EE5">
        <w:br/>
        <w:t> </w:t>
      </w:r>
    </w:p>
    <w:p w:rsidR="003E103B" w:rsidRDefault="003E103B" w:rsidP="003E103B">
      <w:pPr>
        <w:shd w:val="clear" w:color="auto" w:fill="FFFFFF"/>
        <w:contextualSpacing/>
        <w:jc w:val="center"/>
        <w:outlineLvl w:val="3"/>
        <w:rPr>
          <w:b/>
        </w:rPr>
      </w:pPr>
      <w:r w:rsidRPr="00831EE5">
        <w:rPr>
          <w:b/>
          <w:bCs/>
        </w:rPr>
        <w:t xml:space="preserve">IV. Функции  </w:t>
      </w:r>
      <w:r w:rsidRPr="00831EE5">
        <w:rPr>
          <w:b/>
        </w:rPr>
        <w:t xml:space="preserve"> </w:t>
      </w:r>
    </w:p>
    <w:p w:rsidR="003E103B" w:rsidRPr="00831EE5" w:rsidRDefault="003E103B" w:rsidP="003E103B">
      <w:pPr>
        <w:shd w:val="clear" w:color="auto" w:fill="FFFFFF"/>
        <w:contextualSpacing/>
        <w:jc w:val="center"/>
        <w:outlineLvl w:val="3"/>
        <w:rPr>
          <w:b/>
        </w:rPr>
      </w:pPr>
    </w:p>
    <w:p w:rsidR="003E103B" w:rsidRPr="00831EE5" w:rsidRDefault="003E103B" w:rsidP="00043622">
      <w:pPr>
        <w:shd w:val="clear" w:color="auto" w:fill="FFFFFF"/>
        <w:ind w:firstLine="709"/>
        <w:contextualSpacing/>
        <w:outlineLvl w:val="3"/>
      </w:pPr>
      <w:r>
        <w:t xml:space="preserve">  А</w:t>
      </w:r>
      <w:r w:rsidRPr="00831EE5">
        <w:t>рхив</w:t>
      </w:r>
      <w:r>
        <w:t xml:space="preserve"> </w:t>
      </w:r>
      <w:r w:rsidRPr="00831EE5">
        <w:t>осуществляет следующие функции: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>1.</w:t>
      </w:r>
      <w:r w:rsidRPr="00831EE5">
        <w:t xml:space="preserve"> Организует</w:t>
      </w:r>
      <w:r>
        <w:t xml:space="preserve"> хранение</w:t>
      </w:r>
      <w:r w:rsidRPr="00831EE5">
        <w:t xml:space="preserve"> документов постоянного</w:t>
      </w:r>
      <w:r>
        <w:t xml:space="preserve"> хранения,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похозяйственные</w:t>
      </w:r>
      <w:proofErr w:type="spellEnd"/>
      <w:r>
        <w:t xml:space="preserve"> книги</w:t>
      </w:r>
      <w:r w:rsidRPr="00831EE5">
        <w:t xml:space="preserve"> и временн</w:t>
      </w:r>
      <w:r>
        <w:t>ого</w:t>
      </w:r>
      <w:r w:rsidRPr="00831EE5">
        <w:t xml:space="preserve"> (свыше 10 лет) сроков хранения, в том числе по личному составу, образовавшихся в деятельности </w:t>
      </w:r>
      <w:r>
        <w:t>Администр</w:t>
      </w:r>
      <w:r w:rsidRPr="00831EE5">
        <w:t>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2. Ведет учет документов</w:t>
      </w:r>
      <w:proofErr w:type="gramStart"/>
      <w:r w:rsidRPr="00831EE5">
        <w:t xml:space="preserve"> ,</w:t>
      </w:r>
      <w:proofErr w:type="gramEnd"/>
      <w:r w:rsidRPr="00831EE5">
        <w:t xml:space="preserve"> находящихся на хранении в  Администрации.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 xml:space="preserve">3. Представляет в </w:t>
      </w:r>
      <w:r>
        <w:t>сектор по делам архивов администрации муниципального образования</w:t>
      </w:r>
      <w:r w:rsidRPr="00831EE5">
        <w:t xml:space="preserve"> «</w:t>
      </w:r>
      <w:r>
        <w:t>Мухоршибир</w:t>
      </w:r>
      <w:r w:rsidRPr="00831EE5">
        <w:t>ский район»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Pr="00831EE5">
        <w:t>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4. Систематизирует  докуме</w:t>
      </w:r>
      <w:r>
        <w:t xml:space="preserve">нты, </w:t>
      </w:r>
      <w:r w:rsidRPr="00831EE5">
        <w:t xml:space="preserve"> образовавшиеся в ходе осуществления деятельности Администрации.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5. Осуществляет подготовку и представляет: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а) на рассмотрение и согласование экспертной комиссии Администрации описи дел постоянного хранения, временн</w:t>
      </w:r>
      <w:r>
        <w:t>ого</w:t>
      </w:r>
      <w:r w:rsidRPr="00831EE5">
        <w:t xml:space="preserve">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б) на утверждение экспертно-проверочной комиссии Министерства культуры Республики Бурятия описи дел постоянного хранения;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в) на согласование</w:t>
      </w:r>
      <w:r>
        <w:t xml:space="preserve"> экспертно-проверочной комиссии</w:t>
      </w:r>
      <w:r w:rsidRPr="00831EE5">
        <w:t xml:space="preserve"> Министерства культуры Республики Бурятия  описи дел по личному составу;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 xml:space="preserve">г) на согласование </w:t>
      </w:r>
      <w:r>
        <w:t>экспертно-проверочной комиссии</w:t>
      </w:r>
      <w:r w:rsidRPr="00831EE5">
        <w:t xml:space="preserve"> Министерства культуры Республики Бурятия акты об утрате документов, акты о неисправимых повреждениях архивных документов;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proofErr w:type="gramStart"/>
      <w:r w:rsidRPr="00831EE5">
        <w:t xml:space="preserve">д) на утверждение Главы </w:t>
      </w:r>
      <w:r>
        <w:t>муниципального образования сельского поселения</w:t>
      </w:r>
      <w:r w:rsidRPr="00831EE5">
        <w:t xml:space="preserve"> «</w:t>
      </w:r>
      <w:r>
        <w:t>Саганнурское»</w:t>
      </w:r>
      <w:r w:rsidRPr="00831EE5">
        <w:t xml:space="preserve"> описи дел постоянного хранения</w:t>
      </w:r>
      <w:r>
        <w:t xml:space="preserve">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похозяйственные</w:t>
      </w:r>
      <w:proofErr w:type="spellEnd"/>
      <w:r>
        <w:t xml:space="preserve"> книги</w:t>
      </w:r>
      <w:r w:rsidRPr="00831EE5">
        <w:t>, описи временн</w:t>
      </w:r>
      <w:r>
        <w:t>ого</w:t>
      </w:r>
      <w:r w:rsidRPr="00831EE5">
        <w:t xml:space="preserve">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r>
        <w:t>экспертно-проверочной комиссии</w:t>
      </w:r>
      <w:r w:rsidRPr="00831EE5">
        <w:t xml:space="preserve"> Министерства культуры Республики</w:t>
      </w:r>
      <w:proofErr w:type="gramEnd"/>
      <w:r w:rsidRPr="00831EE5">
        <w:t xml:space="preserve"> Бурятия.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lastRenderedPageBreak/>
        <w:t xml:space="preserve">6. Организует передачу документов Архивного фонда Российской Федерации на постоянное хранение в </w:t>
      </w:r>
      <w:r>
        <w:t>сектор по делам архивов администрации муниципального образования</w:t>
      </w:r>
      <w:r w:rsidRPr="00831EE5">
        <w:t xml:space="preserve"> «</w:t>
      </w:r>
      <w:r>
        <w:t>Мухоршибир</w:t>
      </w:r>
      <w:r w:rsidRPr="00831EE5">
        <w:t>ский район»</w:t>
      </w:r>
      <w:r>
        <w:t>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7. Организует и проводит экспертизу ценности документов временных (свыше 10 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8. Проводит мероприятия по обеспечению сохранности документов, находящихся на хранении в  Администрации.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 xml:space="preserve">9. Организует информирование </w:t>
      </w:r>
      <w:r>
        <w:t>Г</w:t>
      </w:r>
      <w:r w:rsidRPr="00831EE5">
        <w:t xml:space="preserve">лавы </w:t>
      </w:r>
      <w:r>
        <w:t>муниципального образования сельского поселения</w:t>
      </w:r>
      <w:r w:rsidRPr="00831EE5">
        <w:t xml:space="preserve"> «</w:t>
      </w:r>
      <w:r>
        <w:t>Саганнурское»</w:t>
      </w:r>
      <w:r w:rsidRPr="00831EE5">
        <w:t xml:space="preserve"> и работников Администрации о с</w:t>
      </w:r>
      <w:r>
        <w:t xml:space="preserve">оставе и содержании архивных документов </w:t>
      </w:r>
      <w:r w:rsidRPr="00831EE5">
        <w:t xml:space="preserve"> в Администрации.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10. Информирует пользователей по вопросам местонахождения архивных документов.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>11. Исполняет запросы пользователей, выдает архивные копии документов, архивные выписки и архивные справки.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  <w:rPr>
          <w:color w:val="FF0000"/>
        </w:rPr>
      </w:pPr>
      <w:r w:rsidRPr="00831EE5">
        <w:t>12. Участвует в разработке документов Администрации по вопросам архивного дела и делопроизводства.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 w:rsidRPr="00831EE5">
        <w:t xml:space="preserve">13. </w:t>
      </w:r>
      <w:r>
        <w:t xml:space="preserve">Участвует в </w:t>
      </w:r>
      <w:r w:rsidRPr="00831EE5">
        <w:t xml:space="preserve"> составлени</w:t>
      </w:r>
      <w:r>
        <w:t>е</w:t>
      </w:r>
      <w:r w:rsidRPr="00831EE5">
        <w:t xml:space="preserve"> номенклатуры дел, </w:t>
      </w:r>
      <w:proofErr w:type="gramStart"/>
      <w:r w:rsidRPr="00831EE5">
        <w:t>формировании</w:t>
      </w:r>
      <w:proofErr w:type="gramEnd"/>
      <w:r w:rsidRPr="00831EE5">
        <w:t xml:space="preserve"> и оформ</w:t>
      </w:r>
      <w:r>
        <w:t>лении дел.</w:t>
      </w:r>
    </w:p>
    <w:p w:rsidR="003E103B" w:rsidRDefault="003E103B" w:rsidP="003E103B">
      <w:pPr>
        <w:shd w:val="clear" w:color="auto" w:fill="FFFFFF"/>
        <w:contextualSpacing/>
        <w:rPr>
          <w:b/>
          <w:bCs/>
        </w:rPr>
      </w:pPr>
    </w:p>
    <w:p w:rsidR="003E103B" w:rsidRDefault="003E103B" w:rsidP="003E103B">
      <w:pPr>
        <w:shd w:val="clear" w:color="auto" w:fill="FFFFFF"/>
        <w:contextualSpacing/>
        <w:jc w:val="center"/>
        <w:outlineLvl w:val="3"/>
        <w:rPr>
          <w:b/>
          <w:bCs/>
        </w:rPr>
      </w:pPr>
      <w:r w:rsidRPr="00831EE5">
        <w:rPr>
          <w:b/>
          <w:bCs/>
        </w:rPr>
        <w:t xml:space="preserve">V. Права </w:t>
      </w:r>
    </w:p>
    <w:p w:rsidR="003E103B" w:rsidRPr="00831EE5" w:rsidRDefault="003E103B" w:rsidP="003E103B">
      <w:pPr>
        <w:shd w:val="clear" w:color="auto" w:fill="FFFFFF"/>
        <w:contextualSpacing/>
        <w:jc w:val="center"/>
        <w:outlineLvl w:val="3"/>
        <w:rPr>
          <w:b/>
        </w:rPr>
      </w:pPr>
      <w:r w:rsidRPr="00831EE5">
        <w:rPr>
          <w:b/>
        </w:rPr>
        <w:t xml:space="preserve"> </w:t>
      </w:r>
    </w:p>
    <w:p w:rsidR="003E103B" w:rsidRPr="00831EE5" w:rsidRDefault="003E103B" w:rsidP="00043622">
      <w:pPr>
        <w:shd w:val="clear" w:color="auto" w:fill="FFFFFF"/>
        <w:ind w:firstLine="709"/>
        <w:contextualSpacing/>
        <w:outlineLvl w:val="3"/>
      </w:pPr>
      <w:r w:rsidRPr="00831EE5">
        <w:rPr>
          <w:b/>
        </w:rPr>
        <w:t xml:space="preserve"> </w:t>
      </w:r>
      <w:r>
        <w:t xml:space="preserve">Архив </w:t>
      </w:r>
      <w:r w:rsidRPr="00831EE5">
        <w:t>имеет право: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</w:pPr>
      <w:r>
        <w:t>1. П</w:t>
      </w:r>
      <w:r w:rsidRPr="00831EE5">
        <w:t xml:space="preserve">редставлять Главе </w:t>
      </w:r>
      <w:r>
        <w:t>муниципального образования сельского поселения</w:t>
      </w:r>
      <w:r w:rsidRPr="00831EE5">
        <w:t xml:space="preserve"> «</w:t>
      </w:r>
      <w:r>
        <w:t>Саганнурское</w:t>
      </w:r>
      <w:r w:rsidRPr="00831EE5">
        <w:t>» предложения по совершенствованию организации хранения, комплектования, учета и испол</w:t>
      </w:r>
      <w:r>
        <w:t>ьзования архивных документов в а</w:t>
      </w:r>
      <w:r w:rsidRPr="00831EE5">
        <w:t>рхиве Администрации;</w:t>
      </w:r>
    </w:p>
    <w:p w:rsidR="003E103B" w:rsidRPr="00831EE5" w:rsidRDefault="003E103B" w:rsidP="00043622">
      <w:pPr>
        <w:shd w:val="clear" w:color="auto" w:fill="FFFFFF"/>
        <w:ind w:firstLine="709"/>
        <w:contextualSpacing/>
        <w:jc w:val="both"/>
        <w:rPr>
          <w:color w:val="FF0000"/>
        </w:rPr>
      </w:pPr>
      <w:r>
        <w:t>2.</w:t>
      </w:r>
      <w:r w:rsidRPr="00831EE5">
        <w:t xml:space="preserve"> </w:t>
      </w:r>
      <w:r>
        <w:t>Д</w:t>
      </w:r>
      <w:r w:rsidRPr="00831EE5">
        <w:t>авать рекомендации структурным подразделениям Администрации по вопросам ар</w:t>
      </w:r>
      <w:r>
        <w:t>хивного дела и делопроизводства;</w:t>
      </w:r>
    </w:p>
    <w:p w:rsidR="003E103B" w:rsidRDefault="003E103B" w:rsidP="00043622">
      <w:pPr>
        <w:shd w:val="clear" w:color="auto" w:fill="FFFFFF"/>
        <w:ind w:firstLine="709"/>
        <w:contextualSpacing/>
        <w:jc w:val="both"/>
      </w:pPr>
      <w:r>
        <w:t>3. И</w:t>
      </w:r>
      <w:r w:rsidRPr="00831EE5">
        <w:t>нформировать структурные подразделения Администрации о необх</w:t>
      </w:r>
      <w:r>
        <w:t>одимости передачи документов в А</w:t>
      </w:r>
      <w:r w:rsidRPr="00831EE5">
        <w:t>рхив</w:t>
      </w:r>
      <w:r>
        <w:t xml:space="preserve"> </w:t>
      </w:r>
      <w:r w:rsidRPr="00831EE5">
        <w:t>в соответствии с утвержденным графиком.</w:t>
      </w:r>
    </w:p>
    <w:p w:rsidR="003E103B" w:rsidRDefault="003E103B" w:rsidP="003E103B">
      <w:pPr>
        <w:shd w:val="clear" w:color="auto" w:fill="FFFFFF"/>
        <w:contextualSpacing/>
        <w:jc w:val="both"/>
      </w:pPr>
    </w:p>
    <w:p w:rsidR="003E103B" w:rsidRDefault="003E103B" w:rsidP="003E103B">
      <w:pPr>
        <w:shd w:val="clear" w:color="auto" w:fill="FFFFFF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103B" w:rsidTr="00E85F30">
        <w:tc>
          <w:tcPr>
            <w:tcW w:w="4785" w:type="dxa"/>
          </w:tcPr>
          <w:p w:rsidR="003E103B" w:rsidRDefault="003E103B" w:rsidP="00E85F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СОГЛАСОВАНО</w:t>
            </w:r>
          </w:p>
          <w:p w:rsidR="003E103B" w:rsidRDefault="003E103B" w:rsidP="00E85F30">
            <w:pPr>
              <w:rPr>
                <w:rFonts w:eastAsia="Calibri"/>
                <w:sz w:val="22"/>
                <w:szCs w:val="22"/>
              </w:rPr>
            </w:pPr>
          </w:p>
          <w:p w:rsidR="003E103B" w:rsidRDefault="003E103B" w:rsidP="00E85F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Протокол РЭК Администрации </w:t>
            </w:r>
          </w:p>
          <w:p w:rsidR="003E103B" w:rsidRDefault="003E103B" w:rsidP="00E85F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 «Мухоршибирский район»</w:t>
            </w:r>
          </w:p>
          <w:p w:rsidR="003E103B" w:rsidRDefault="003E103B" w:rsidP="00E85F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______________202__г. № ___</w:t>
            </w:r>
          </w:p>
          <w:p w:rsidR="00043622" w:rsidRDefault="00043622" w:rsidP="00E85F30">
            <w:pPr>
              <w:jc w:val="right"/>
              <w:rPr>
                <w:rFonts w:eastAsia="Calibri"/>
                <w:color w:val="666666"/>
                <w:sz w:val="17"/>
                <w:szCs w:val="17"/>
              </w:rPr>
            </w:pPr>
          </w:p>
          <w:p w:rsidR="00043622" w:rsidRDefault="00043622" w:rsidP="00043622">
            <w:pPr>
              <w:rPr>
                <w:rFonts w:eastAsia="Calibri"/>
                <w:sz w:val="17"/>
                <w:szCs w:val="17"/>
              </w:rPr>
            </w:pPr>
          </w:p>
          <w:p w:rsidR="003E103B" w:rsidRPr="00043622" w:rsidRDefault="003E103B" w:rsidP="00043622">
            <w:pPr>
              <w:ind w:firstLine="708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4786" w:type="dxa"/>
          </w:tcPr>
          <w:p w:rsidR="003E103B" w:rsidRDefault="003E103B" w:rsidP="00E85F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СОГЛАСОВАНО</w:t>
            </w:r>
          </w:p>
          <w:p w:rsidR="003E103B" w:rsidRDefault="003E103B" w:rsidP="00E85F3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3E103B" w:rsidRDefault="003E103B" w:rsidP="00E85F3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Протокол ЭПК Министерства </w:t>
            </w:r>
          </w:p>
          <w:p w:rsidR="003E103B" w:rsidRDefault="003E103B" w:rsidP="00E85F3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культуры Республики Бурятия</w:t>
            </w:r>
          </w:p>
          <w:p w:rsidR="003E103B" w:rsidRDefault="003E103B" w:rsidP="00E85F3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от  _____________202__г. № </w:t>
            </w:r>
          </w:p>
          <w:p w:rsidR="003E103B" w:rsidRDefault="003E103B" w:rsidP="00E85F3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3E103B" w:rsidRDefault="003E103B" w:rsidP="00E85F3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3E103B" w:rsidRDefault="003E103B" w:rsidP="00E85F30">
            <w:pPr>
              <w:jc w:val="right"/>
              <w:rPr>
                <w:rFonts w:ascii="Calibri" w:eastAsia="Calibri" w:hAnsi="Calibri"/>
                <w:color w:val="666666"/>
                <w:sz w:val="17"/>
                <w:szCs w:val="17"/>
              </w:rPr>
            </w:pPr>
          </w:p>
        </w:tc>
      </w:tr>
    </w:tbl>
    <w:p w:rsidR="00D76CBC" w:rsidRPr="008C7CC0" w:rsidRDefault="005C14ED" w:rsidP="008C7CC0">
      <w:r>
        <w:rPr>
          <w:sz w:val="28"/>
          <w:szCs w:val="28"/>
        </w:rPr>
        <w:t>__</w:t>
      </w:r>
      <w:r w:rsidR="00AC50EB">
        <w:t>__________________________________________________</w:t>
      </w:r>
      <w:r w:rsidR="008C7CC0">
        <w:t>________________________</w:t>
      </w:r>
    </w:p>
    <w:sectPr w:rsidR="00D76CBC" w:rsidRPr="008C7CC0" w:rsidSect="00B27B54">
      <w:footerReference w:type="default" r:id="rId12"/>
      <w:pgSz w:w="11906" w:h="16838"/>
      <w:pgMar w:top="709" w:right="850" w:bottom="851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E2" w:rsidRDefault="001B04E2">
      <w:r>
        <w:separator/>
      </w:r>
    </w:p>
  </w:endnote>
  <w:endnote w:type="continuationSeparator" w:id="0">
    <w:p w:rsidR="001B04E2" w:rsidRDefault="001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6B" w:rsidRDefault="00DC316B">
    <w:pPr>
      <w:pStyle w:val="af1"/>
      <w:jc w:val="right"/>
    </w:pPr>
  </w:p>
  <w:p w:rsidR="00DC316B" w:rsidRDefault="00DC316B" w:rsidP="001E4FDB">
    <w:pPr>
      <w:pStyle w:val="af1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E2" w:rsidRDefault="001B04E2">
      <w:r>
        <w:separator/>
      </w:r>
    </w:p>
  </w:footnote>
  <w:footnote w:type="continuationSeparator" w:id="0">
    <w:p w:rsidR="001B04E2" w:rsidRDefault="001B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F84D04"/>
    <w:multiLevelType w:val="multilevel"/>
    <w:tmpl w:val="A6B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3"/>
  </w:num>
  <w:num w:numId="5">
    <w:abstractNumId w:val="14"/>
  </w:num>
  <w:num w:numId="6">
    <w:abstractNumId w:val="5"/>
  </w:num>
  <w:num w:numId="7">
    <w:abstractNumId w:val="1"/>
  </w:num>
  <w:num w:numId="8">
    <w:abstractNumId w:val="19"/>
  </w:num>
  <w:num w:numId="9">
    <w:abstractNumId w:val="18"/>
  </w:num>
  <w:num w:numId="10">
    <w:abstractNumId w:val="3"/>
  </w:num>
  <w:num w:numId="11">
    <w:abstractNumId w:val="8"/>
  </w:num>
  <w:num w:numId="12">
    <w:abstractNumId w:val="32"/>
  </w:num>
  <w:num w:numId="13">
    <w:abstractNumId w:val="29"/>
  </w:num>
  <w:num w:numId="14">
    <w:abstractNumId w:val="0"/>
  </w:num>
  <w:num w:numId="15">
    <w:abstractNumId w:val="12"/>
  </w:num>
  <w:num w:numId="16">
    <w:abstractNumId w:val="24"/>
  </w:num>
  <w:num w:numId="17">
    <w:abstractNumId w:val="33"/>
  </w:num>
  <w:num w:numId="18">
    <w:abstractNumId w:val="6"/>
  </w:num>
  <w:num w:numId="19">
    <w:abstractNumId w:val="7"/>
  </w:num>
  <w:num w:numId="20">
    <w:abstractNumId w:val="13"/>
  </w:num>
  <w:num w:numId="21">
    <w:abstractNumId w:val="21"/>
  </w:num>
  <w:num w:numId="22">
    <w:abstractNumId w:val="22"/>
  </w:num>
  <w:num w:numId="23">
    <w:abstractNumId w:val="17"/>
  </w:num>
  <w:num w:numId="24">
    <w:abstractNumId w:val="20"/>
  </w:num>
  <w:num w:numId="25">
    <w:abstractNumId w:val="31"/>
  </w:num>
  <w:num w:numId="26">
    <w:abstractNumId w:val="9"/>
  </w:num>
  <w:num w:numId="27">
    <w:abstractNumId w:val="16"/>
  </w:num>
  <w:num w:numId="28">
    <w:abstractNumId w:val="25"/>
  </w:num>
  <w:num w:numId="29">
    <w:abstractNumId w:val="27"/>
  </w:num>
  <w:num w:numId="30">
    <w:abstractNumId w:val="11"/>
  </w:num>
  <w:num w:numId="31">
    <w:abstractNumId w:val="2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43622"/>
    <w:rsid w:val="000519B9"/>
    <w:rsid w:val="000547AF"/>
    <w:rsid w:val="00055857"/>
    <w:rsid w:val="00056DC1"/>
    <w:rsid w:val="0005712E"/>
    <w:rsid w:val="00060707"/>
    <w:rsid w:val="000849D6"/>
    <w:rsid w:val="00093B81"/>
    <w:rsid w:val="0009488A"/>
    <w:rsid w:val="000B1BBA"/>
    <w:rsid w:val="000C1213"/>
    <w:rsid w:val="000C396E"/>
    <w:rsid w:val="000C6B8D"/>
    <w:rsid w:val="000D058A"/>
    <w:rsid w:val="000D1FAD"/>
    <w:rsid w:val="000E061C"/>
    <w:rsid w:val="000E7EED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A360C"/>
    <w:rsid w:val="001B04E2"/>
    <w:rsid w:val="001B1687"/>
    <w:rsid w:val="001B6D46"/>
    <w:rsid w:val="001C0FB6"/>
    <w:rsid w:val="001D3907"/>
    <w:rsid w:val="001D59C3"/>
    <w:rsid w:val="001D684E"/>
    <w:rsid w:val="001E2B13"/>
    <w:rsid w:val="001E4FDB"/>
    <w:rsid w:val="001F2082"/>
    <w:rsid w:val="001F4242"/>
    <w:rsid w:val="00211BF5"/>
    <w:rsid w:val="00215DC0"/>
    <w:rsid w:val="002162BF"/>
    <w:rsid w:val="002202BB"/>
    <w:rsid w:val="00226306"/>
    <w:rsid w:val="0023564F"/>
    <w:rsid w:val="00252005"/>
    <w:rsid w:val="002545C3"/>
    <w:rsid w:val="00263FE0"/>
    <w:rsid w:val="00265765"/>
    <w:rsid w:val="00270DF9"/>
    <w:rsid w:val="002719B6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5577D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974EB"/>
    <w:rsid w:val="003B02EC"/>
    <w:rsid w:val="003B3077"/>
    <w:rsid w:val="003B31A3"/>
    <w:rsid w:val="003B74AB"/>
    <w:rsid w:val="003C5A86"/>
    <w:rsid w:val="003C5CE3"/>
    <w:rsid w:val="003C62BF"/>
    <w:rsid w:val="003C6D52"/>
    <w:rsid w:val="003D1737"/>
    <w:rsid w:val="003D56AA"/>
    <w:rsid w:val="003E0547"/>
    <w:rsid w:val="003E103B"/>
    <w:rsid w:val="003E3269"/>
    <w:rsid w:val="003E7F0C"/>
    <w:rsid w:val="003F12D0"/>
    <w:rsid w:val="003F1A7F"/>
    <w:rsid w:val="00401403"/>
    <w:rsid w:val="00401EDD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80A72"/>
    <w:rsid w:val="00490156"/>
    <w:rsid w:val="0049544E"/>
    <w:rsid w:val="004A6E24"/>
    <w:rsid w:val="004B02A2"/>
    <w:rsid w:val="004B05B7"/>
    <w:rsid w:val="004C6D00"/>
    <w:rsid w:val="004E1D37"/>
    <w:rsid w:val="004E2662"/>
    <w:rsid w:val="004E6D4E"/>
    <w:rsid w:val="004F29C0"/>
    <w:rsid w:val="004F79B7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75448"/>
    <w:rsid w:val="005908A9"/>
    <w:rsid w:val="005A187F"/>
    <w:rsid w:val="005A481E"/>
    <w:rsid w:val="005A4BA2"/>
    <w:rsid w:val="005A5581"/>
    <w:rsid w:val="005B390B"/>
    <w:rsid w:val="005C14ED"/>
    <w:rsid w:val="005C200A"/>
    <w:rsid w:val="005C4E44"/>
    <w:rsid w:val="005D1123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4AF0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76D2E"/>
    <w:rsid w:val="006849FE"/>
    <w:rsid w:val="00686E7F"/>
    <w:rsid w:val="00690E1A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C57E4"/>
    <w:rsid w:val="006D5D2E"/>
    <w:rsid w:val="006E3CC0"/>
    <w:rsid w:val="006F3B19"/>
    <w:rsid w:val="00712821"/>
    <w:rsid w:val="00721272"/>
    <w:rsid w:val="007302EE"/>
    <w:rsid w:val="00732E02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82FCE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51216"/>
    <w:rsid w:val="008529C8"/>
    <w:rsid w:val="00856200"/>
    <w:rsid w:val="00867E2C"/>
    <w:rsid w:val="008827FF"/>
    <w:rsid w:val="008904CB"/>
    <w:rsid w:val="00890FA0"/>
    <w:rsid w:val="0089165B"/>
    <w:rsid w:val="008925B3"/>
    <w:rsid w:val="008B60FF"/>
    <w:rsid w:val="008B6A5C"/>
    <w:rsid w:val="008C7CC0"/>
    <w:rsid w:val="008D435E"/>
    <w:rsid w:val="008D5233"/>
    <w:rsid w:val="008F6211"/>
    <w:rsid w:val="008F7C91"/>
    <w:rsid w:val="008F7CAB"/>
    <w:rsid w:val="00900137"/>
    <w:rsid w:val="00903FD4"/>
    <w:rsid w:val="009071A7"/>
    <w:rsid w:val="0091452A"/>
    <w:rsid w:val="00916A9D"/>
    <w:rsid w:val="009200A2"/>
    <w:rsid w:val="00933749"/>
    <w:rsid w:val="00944A7D"/>
    <w:rsid w:val="00946863"/>
    <w:rsid w:val="009468C2"/>
    <w:rsid w:val="00951A6D"/>
    <w:rsid w:val="00952D0A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B435C"/>
    <w:rsid w:val="009C0081"/>
    <w:rsid w:val="009C0684"/>
    <w:rsid w:val="009C1B57"/>
    <w:rsid w:val="009C5DF3"/>
    <w:rsid w:val="009D2685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2EA"/>
    <w:rsid w:val="00A84AAE"/>
    <w:rsid w:val="00A86F50"/>
    <w:rsid w:val="00A921F7"/>
    <w:rsid w:val="00AB1F44"/>
    <w:rsid w:val="00AB739E"/>
    <w:rsid w:val="00AC1C11"/>
    <w:rsid w:val="00AC2563"/>
    <w:rsid w:val="00AC50EB"/>
    <w:rsid w:val="00AC5A97"/>
    <w:rsid w:val="00AC698D"/>
    <w:rsid w:val="00AF6A5F"/>
    <w:rsid w:val="00AF6DB5"/>
    <w:rsid w:val="00B03669"/>
    <w:rsid w:val="00B04CA9"/>
    <w:rsid w:val="00B104F4"/>
    <w:rsid w:val="00B1556C"/>
    <w:rsid w:val="00B15A37"/>
    <w:rsid w:val="00B23D6E"/>
    <w:rsid w:val="00B247AF"/>
    <w:rsid w:val="00B27B54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00ED"/>
    <w:rsid w:val="00B92DD5"/>
    <w:rsid w:val="00B94DD3"/>
    <w:rsid w:val="00B96CBB"/>
    <w:rsid w:val="00B977B7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10686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73C2"/>
    <w:rsid w:val="00C828AA"/>
    <w:rsid w:val="00C82DE3"/>
    <w:rsid w:val="00C85A9E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41E"/>
    <w:rsid w:val="00CD7FFC"/>
    <w:rsid w:val="00CE0952"/>
    <w:rsid w:val="00CE11BA"/>
    <w:rsid w:val="00CE493C"/>
    <w:rsid w:val="00CF0391"/>
    <w:rsid w:val="00D061EB"/>
    <w:rsid w:val="00D06804"/>
    <w:rsid w:val="00D07B18"/>
    <w:rsid w:val="00D17B3F"/>
    <w:rsid w:val="00D20B3E"/>
    <w:rsid w:val="00D26A51"/>
    <w:rsid w:val="00D466EF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2B8C"/>
    <w:rsid w:val="00D951C7"/>
    <w:rsid w:val="00DA64DB"/>
    <w:rsid w:val="00DB156D"/>
    <w:rsid w:val="00DB4043"/>
    <w:rsid w:val="00DB7C0F"/>
    <w:rsid w:val="00DC316B"/>
    <w:rsid w:val="00DD0DF5"/>
    <w:rsid w:val="00DD2858"/>
    <w:rsid w:val="00DE1B96"/>
    <w:rsid w:val="00DF30CD"/>
    <w:rsid w:val="00E03F68"/>
    <w:rsid w:val="00E04B2E"/>
    <w:rsid w:val="00E12708"/>
    <w:rsid w:val="00E14CBA"/>
    <w:rsid w:val="00E17FD4"/>
    <w:rsid w:val="00E23903"/>
    <w:rsid w:val="00E35127"/>
    <w:rsid w:val="00E36283"/>
    <w:rsid w:val="00E407F9"/>
    <w:rsid w:val="00E447E5"/>
    <w:rsid w:val="00E458F0"/>
    <w:rsid w:val="00E52D07"/>
    <w:rsid w:val="00E54F0B"/>
    <w:rsid w:val="00E60B72"/>
    <w:rsid w:val="00E61612"/>
    <w:rsid w:val="00E62257"/>
    <w:rsid w:val="00E66B43"/>
    <w:rsid w:val="00E732D0"/>
    <w:rsid w:val="00E7460C"/>
    <w:rsid w:val="00E83C8B"/>
    <w:rsid w:val="00E84999"/>
    <w:rsid w:val="00E918A1"/>
    <w:rsid w:val="00E938A6"/>
    <w:rsid w:val="00EA0FDD"/>
    <w:rsid w:val="00EA7EE9"/>
    <w:rsid w:val="00EC3141"/>
    <w:rsid w:val="00ED247D"/>
    <w:rsid w:val="00ED5970"/>
    <w:rsid w:val="00ED5E66"/>
    <w:rsid w:val="00EE156C"/>
    <w:rsid w:val="00EF404B"/>
    <w:rsid w:val="00EF54AD"/>
    <w:rsid w:val="00F061E7"/>
    <w:rsid w:val="00F1116C"/>
    <w:rsid w:val="00F131B2"/>
    <w:rsid w:val="00F15FD4"/>
    <w:rsid w:val="00F2205A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C4E2C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A242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c">
    <w:name w:val="List Paragraph"/>
    <w:basedOn w:val="a"/>
    <w:uiPriority w:val="99"/>
    <w:qFormat/>
    <w:rsid w:val="00293B8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e">
    <w:name w:val="Hyperlink"/>
    <w:uiPriority w:val="99"/>
    <w:rsid w:val="00215DC0"/>
    <w:rPr>
      <w:color w:val="0000FF"/>
      <w:u w:val="single"/>
    </w:rPr>
  </w:style>
  <w:style w:type="paragraph" w:styleId="af">
    <w:name w:val="header"/>
    <w:basedOn w:val="a"/>
    <w:link w:val="af0"/>
    <w:rsid w:val="002A65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659A"/>
    <w:rPr>
      <w:sz w:val="24"/>
      <w:szCs w:val="24"/>
    </w:rPr>
  </w:style>
  <w:style w:type="paragraph" w:styleId="af1">
    <w:name w:val="footer"/>
    <w:basedOn w:val="a"/>
    <w:link w:val="af2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659A"/>
    <w:rPr>
      <w:sz w:val="24"/>
      <w:szCs w:val="24"/>
    </w:rPr>
  </w:style>
  <w:style w:type="paragraph" w:styleId="af3">
    <w:name w:val="Body Text"/>
    <w:basedOn w:val="a"/>
    <w:link w:val="af4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1116C"/>
  </w:style>
  <w:style w:type="paragraph" w:customStyle="1" w:styleId="ConsPlusNonformat">
    <w:name w:val="ConsPlusNonformat"/>
    <w:uiPriority w:val="99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uiPriority w:val="99"/>
    <w:rsid w:val="00782F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782FC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5">
    <w:name w:val="Колонтитул_"/>
    <w:link w:val="af6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782FCE"/>
    <w:rPr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782FCE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82FC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82FC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af6">
    <w:name w:val="Колонтитул"/>
    <w:basedOn w:val="a"/>
    <w:link w:val="af5"/>
    <w:uiPriority w:val="99"/>
    <w:rsid w:val="00782FCE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782FCE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f8">
    <w:name w:val="Подпись к таблице"/>
    <w:basedOn w:val="a"/>
    <w:link w:val="af7"/>
    <w:uiPriority w:val="99"/>
    <w:rsid w:val="00782FCE"/>
    <w:pPr>
      <w:widowControl w:val="0"/>
      <w:shd w:val="clear" w:color="auto" w:fill="FFFFFF"/>
      <w:spacing w:before="60" w:line="24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782FCE"/>
    <w:pPr>
      <w:widowControl w:val="0"/>
      <w:shd w:val="clear" w:color="auto" w:fill="FFFFFF"/>
      <w:spacing w:before="60" w:after="360" w:line="240" w:lineRule="atLeast"/>
      <w:jc w:val="both"/>
    </w:pPr>
    <w:rPr>
      <w:sz w:val="20"/>
      <w:szCs w:val="20"/>
    </w:rPr>
  </w:style>
  <w:style w:type="character" w:customStyle="1" w:styleId="a7">
    <w:name w:val="Текст выноски Знак"/>
    <w:link w:val="a6"/>
    <w:uiPriority w:val="99"/>
    <w:semiHidden/>
    <w:rsid w:val="00782F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2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A242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c">
    <w:name w:val="List Paragraph"/>
    <w:basedOn w:val="a"/>
    <w:uiPriority w:val="99"/>
    <w:qFormat/>
    <w:rsid w:val="00293B8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e">
    <w:name w:val="Hyperlink"/>
    <w:uiPriority w:val="99"/>
    <w:rsid w:val="00215DC0"/>
    <w:rPr>
      <w:color w:val="0000FF"/>
      <w:u w:val="single"/>
    </w:rPr>
  </w:style>
  <w:style w:type="paragraph" w:styleId="af">
    <w:name w:val="header"/>
    <w:basedOn w:val="a"/>
    <w:link w:val="af0"/>
    <w:rsid w:val="002A65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659A"/>
    <w:rPr>
      <w:sz w:val="24"/>
      <w:szCs w:val="24"/>
    </w:rPr>
  </w:style>
  <w:style w:type="paragraph" w:styleId="af1">
    <w:name w:val="footer"/>
    <w:basedOn w:val="a"/>
    <w:link w:val="af2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659A"/>
    <w:rPr>
      <w:sz w:val="24"/>
      <w:szCs w:val="24"/>
    </w:rPr>
  </w:style>
  <w:style w:type="paragraph" w:styleId="af3">
    <w:name w:val="Body Text"/>
    <w:basedOn w:val="a"/>
    <w:link w:val="af4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1116C"/>
  </w:style>
  <w:style w:type="paragraph" w:customStyle="1" w:styleId="ConsPlusNonformat">
    <w:name w:val="ConsPlusNonformat"/>
    <w:uiPriority w:val="99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uiPriority w:val="99"/>
    <w:rsid w:val="00782F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782FC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5">
    <w:name w:val="Колонтитул_"/>
    <w:link w:val="af6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782FCE"/>
    <w:rPr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782FCE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82FC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82FC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af6">
    <w:name w:val="Колонтитул"/>
    <w:basedOn w:val="a"/>
    <w:link w:val="af5"/>
    <w:uiPriority w:val="99"/>
    <w:rsid w:val="00782FCE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782FCE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f8">
    <w:name w:val="Подпись к таблице"/>
    <w:basedOn w:val="a"/>
    <w:link w:val="af7"/>
    <w:uiPriority w:val="99"/>
    <w:rsid w:val="00782FCE"/>
    <w:pPr>
      <w:widowControl w:val="0"/>
      <w:shd w:val="clear" w:color="auto" w:fill="FFFFFF"/>
      <w:spacing w:before="60" w:line="24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782FCE"/>
    <w:pPr>
      <w:widowControl w:val="0"/>
      <w:shd w:val="clear" w:color="auto" w:fill="FFFFFF"/>
      <w:spacing w:before="60" w:after="360" w:line="240" w:lineRule="atLeast"/>
      <w:jc w:val="both"/>
    </w:pPr>
    <w:rPr>
      <w:sz w:val="20"/>
      <w:szCs w:val="20"/>
    </w:rPr>
  </w:style>
  <w:style w:type="character" w:customStyle="1" w:styleId="a7">
    <w:name w:val="Текст выноски Знак"/>
    <w:link w:val="a6"/>
    <w:uiPriority w:val="99"/>
    <w:semiHidden/>
    <w:rsid w:val="00782F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2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F7A3-CDEA-4E8F-8906-A38A35DB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2021-10-12T07:05:00Z</cp:lastPrinted>
  <dcterms:created xsi:type="dcterms:W3CDTF">2021-10-29T09:23:00Z</dcterms:created>
  <dcterms:modified xsi:type="dcterms:W3CDTF">2021-10-29T09:23:00Z</dcterms:modified>
</cp:coreProperties>
</file>