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73D4" w:rsidRDefault="009E4882" w:rsidP="008373D4">
      <w:pPr>
        <w:tabs>
          <w:tab w:val="left" w:pos="4083"/>
          <w:tab w:val="center" w:pos="494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373D4" w:rsidRPr="006718AD">
        <w:rPr>
          <w:b/>
          <w:sz w:val="28"/>
          <w:szCs w:val="28"/>
        </w:rPr>
        <w:t xml:space="preserve">РЕШЕНИЕ </w:t>
      </w:r>
    </w:p>
    <w:p w:rsidR="008373D4" w:rsidRPr="006718AD" w:rsidRDefault="008373D4" w:rsidP="00837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6718AD">
        <w:rPr>
          <w:b/>
          <w:sz w:val="28"/>
          <w:szCs w:val="28"/>
        </w:rPr>
        <w:t xml:space="preserve"> ДЕПУТАТОВ</w:t>
      </w:r>
    </w:p>
    <w:p w:rsidR="008373D4" w:rsidRPr="006718AD" w:rsidRDefault="008373D4" w:rsidP="008373D4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МУНИЦИПАЛЬНОГО ОБРАЗОВАНИЯ </w:t>
      </w:r>
    </w:p>
    <w:p w:rsidR="008373D4" w:rsidRPr="006718AD" w:rsidRDefault="008373D4" w:rsidP="008373D4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СЕЛЬСКОГО ПОСЕЛЕНИЯ «САГАННУРСКОЕ»</w:t>
      </w:r>
    </w:p>
    <w:p w:rsidR="008373D4" w:rsidRPr="006718AD" w:rsidRDefault="00DD2F5D" w:rsidP="00837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ОТ </w:t>
      </w:r>
      <w:r w:rsidR="00C35F3D">
        <w:rPr>
          <w:b/>
          <w:sz w:val="28"/>
          <w:szCs w:val="28"/>
        </w:rPr>
        <w:t>«26» ФЕВРАЛЯ 2021</w:t>
      </w:r>
      <w:r w:rsidRPr="006718A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</w:t>
      </w:r>
      <w:r w:rsidR="00C35F3D">
        <w:rPr>
          <w:b/>
          <w:sz w:val="28"/>
          <w:szCs w:val="28"/>
        </w:rPr>
        <w:t>74</w:t>
      </w:r>
    </w:p>
    <w:p w:rsidR="008373D4" w:rsidRPr="008373D4" w:rsidRDefault="008373D4" w:rsidP="008373D4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«О ВНЕСЕНИИ ИЗМЕНЕНИЙ И ДОПОЛНЕНИЙ В УСТАВ </w:t>
      </w:r>
      <w:r w:rsidRPr="008373D4">
        <w:rPr>
          <w:b/>
          <w:sz w:val="28"/>
          <w:szCs w:val="28"/>
        </w:rPr>
        <w:t xml:space="preserve">МУНИЦИПАЛЬНОГО ОБРАЗОВАНИЯ </w:t>
      </w:r>
    </w:p>
    <w:p w:rsidR="008373D4" w:rsidRPr="00D6394D" w:rsidRDefault="008373D4" w:rsidP="005D5EBD">
      <w:pPr>
        <w:jc w:val="center"/>
        <w:rPr>
          <w:b/>
          <w:sz w:val="28"/>
          <w:szCs w:val="28"/>
        </w:rPr>
      </w:pPr>
      <w:r w:rsidRPr="008373D4">
        <w:rPr>
          <w:b/>
          <w:sz w:val="28"/>
          <w:szCs w:val="28"/>
        </w:rPr>
        <w:t>СЕЛЬСКОГО ПОСЕЛЕНИЯ «САГАННУРСКОЕ»</w:t>
      </w:r>
    </w:p>
    <w:p w:rsidR="006718AD" w:rsidRDefault="006718AD" w:rsidP="008373D4">
      <w:pPr>
        <w:tabs>
          <w:tab w:val="left" w:pos="4083"/>
          <w:tab w:val="center" w:pos="494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2018" w:rsidRDefault="00FB201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Саган-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 xml:space="preserve">, </w:t>
      </w:r>
    </w:p>
    <w:p w:rsidR="006718AD" w:rsidRDefault="0095757C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35F3D">
        <w:rPr>
          <w:b/>
          <w:sz w:val="28"/>
          <w:szCs w:val="28"/>
        </w:rPr>
        <w:t>1</w:t>
      </w:r>
      <w:r w:rsidR="006718AD">
        <w:rPr>
          <w:b/>
          <w:sz w:val="28"/>
          <w:szCs w:val="28"/>
        </w:rPr>
        <w:t xml:space="preserve"> год</w:t>
      </w:r>
    </w:p>
    <w:p w:rsidR="001938E8" w:rsidRDefault="00DB2EA9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E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DB2EA9" w:rsidRPr="00265019" w:rsidRDefault="00DB2EA9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215E" w:rsidRDefault="00B5215E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437" w:rsidRDefault="00655B10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2791460</wp:posOffset>
            </wp:positionH>
            <wp:positionV relativeFrom="margin">
              <wp:posOffset>-216535</wp:posOffset>
            </wp:positionV>
            <wp:extent cx="695960" cy="828675"/>
            <wp:effectExtent l="19050" t="0" r="8890" b="0"/>
            <wp:wrapSquare wrapText="bothSides"/>
            <wp:docPr id="1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437" w:rsidRDefault="00055437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437" w:rsidRDefault="00055437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38E8" w:rsidRPr="00C22283" w:rsidRDefault="001938E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Республика Бурятия Мухоршибирский район</w:t>
      </w:r>
    </w:p>
    <w:p w:rsidR="001938E8" w:rsidRPr="00C22283" w:rsidRDefault="001938E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СОВЕТ ДЕПУТАТОВ</w:t>
      </w:r>
    </w:p>
    <w:p w:rsidR="001938E8" w:rsidRPr="00C22283" w:rsidRDefault="001938E8" w:rsidP="001938E8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 xml:space="preserve">МУНИЦИПАЛЬНОГО ОБРАЗОВАНИЯ </w:t>
      </w:r>
    </w:p>
    <w:p w:rsidR="001938E8" w:rsidRPr="00C22283" w:rsidRDefault="001938E8" w:rsidP="001938E8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 xml:space="preserve">СЕЛЬСКОГО ПОСЕЛЕНИЯ </w:t>
      </w:r>
    </w:p>
    <w:p w:rsidR="001938E8" w:rsidRPr="00C22283" w:rsidRDefault="001938E8" w:rsidP="001938E8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«САГАННУРСКОЕ»</w:t>
      </w:r>
    </w:p>
    <w:p w:rsidR="001938E8" w:rsidRPr="00C22283" w:rsidRDefault="001938E8" w:rsidP="001938E8">
      <w:pPr>
        <w:jc w:val="center"/>
        <w:rPr>
          <w:b/>
        </w:rPr>
      </w:pPr>
      <w:r w:rsidRPr="00C22283">
        <w:rPr>
          <w:b/>
        </w:rPr>
        <w:t>_____________________________________________________________________________</w:t>
      </w:r>
    </w:p>
    <w:p w:rsidR="001938E8" w:rsidRPr="00C22283" w:rsidRDefault="001938E8" w:rsidP="001938E8">
      <w:pPr>
        <w:jc w:val="center"/>
      </w:pPr>
    </w:p>
    <w:p w:rsidR="001938E8" w:rsidRPr="00C22283" w:rsidRDefault="001938E8" w:rsidP="001938E8">
      <w:pPr>
        <w:jc w:val="center"/>
        <w:rPr>
          <w:b/>
        </w:rPr>
      </w:pPr>
      <w:r w:rsidRPr="00C22283">
        <w:rPr>
          <w:b/>
        </w:rPr>
        <w:t>РЕШЕНИ</w:t>
      </w:r>
      <w:r w:rsidR="00292532" w:rsidRPr="00C22283">
        <w:rPr>
          <w:b/>
        </w:rPr>
        <w:t>Е</w:t>
      </w:r>
    </w:p>
    <w:p w:rsidR="001938E8" w:rsidRPr="00C22283" w:rsidRDefault="00A96571" w:rsidP="001938E8">
      <w:r>
        <w:t xml:space="preserve"> </w:t>
      </w:r>
    </w:p>
    <w:p w:rsidR="001938E8" w:rsidRPr="00C22283" w:rsidRDefault="00B5215E" w:rsidP="001938E8">
      <w:r>
        <w:t xml:space="preserve"> </w:t>
      </w:r>
      <w:r w:rsidR="00A96571">
        <w:t xml:space="preserve">  </w:t>
      </w:r>
      <w:r>
        <w:t xml:space="preserve"> </w:t>
      </w:r>
      <w:r w:rsidR="00580DEA" w:rsidRPr="00C22283">
        <w:t>«</w:t>
      </w:r>
      <w:r w:rsidR="00C35F3D">
        <w:t>26</w:t>
      </w:r>
      <w:r w:rsidR="00580DEA" w:rsidRPr="00C22283">
        <w:t>»</w:t>
      </w:r>
      <w:r w:rsidR="00C35F3D">
        <w:t xml:space="preserve"> февраля</w:t>
      </w:r>
      <w:r w:rsidR="0095757C">
        <w:t xml:space="preserve"> </w:t>
      </w:r>
      <w:r w:rsidR="00C35F3D">
        <w:t>2021</w:t>
      </w:r>
      <w:r w:rsidR="001938E8" w:rsidRPr="00C22283">
        <w:t xml:space="preserve"> г.                             </w:t>
      </w:r>
      <w:r w:rsidR="0095757C">
        <w:t xml:space="preserve">              </w:t>
      </w:r>
      <w:r>
        <w:t xml:space="preserve">  </w:t>
      </w:r>
      <w:r w:rsidR="001938E8" w:rsidRPr="00C22283">
        <w:t xml:space="preserve">                                  </w:t>
      </w:r>
      <w:r w:rsidR="00B518A4">
        <w:t xml:space="preserve">   </w:t>
      </w:r>
      <w:r w:rsidR="001938E8" w:rsidRPr="00C22283">
        <w:t xml:space="preserve">        </w:t>
      </w:r>
      <w:r w:rsidR="00B518A4">
        <w:t xml:space="preserve">   </w:t>
      </w:r>
      <w:r w:rsidR="009726D0">
        <w:t xml:space="preserve">    </w:t>
      </w:r>
      <w:r w:rsidR="00B518A4">
        <w:t xml:space="preserve"> </w:t>
      </w:r>
      <w:r w:rsidR="001938E8" w:rsidRPr="00C22283">
        <w:t xml:space="preserve">       №</w:t>
      </w:r>
      <w:r w:rsidR="0095757C">
        <w:t xml:space="preserve"> </w:t>
      </w:r>
      <w:r w:rsidR="00C35F3D">
        <w:t>74</w:t>
      </w:r>
    </w:p>
    <w:p w:rsidR="001938E8" w:rsidRDefault="001938E8" w:rsidP="001938E8">
      <w:pPr>
        <w:jc w:val="center"/>
      </w:pPr>
      <w:r w:rsidRPr="00C22283">
        <w:t>п.</w:t>
      </w:r>
      <w:r w:rsidR="00896AF8">
        <w:t xml:space="preserve"> </w:t>
      </w:r>
      <w:r w:rsidRPr="00C22283">
        <w:t>Саган-</w:t>
      </w:r>
      <w:proofErr w:type="spellStart"/>
      <w:r w:rsidRPr="00C22283">
        <w:t>Нур</w:t>
      </w:r>
      <w:proofErr w:type="spellEnd"/>
    </w:p>
    <w:p w:rsidR="005D5EBD" w:rsidRPr="00C22283" w:rsidRDefault="005D5EBD" w:rsidP="001938E8">
      <w:pPr>
        <w:jc w:val="center"/>
      </w:pPr>
    </w:p>
    <w:p w:rsidR="005D5EBD" w:rsidRDefault="008944A5" w:rsidP="00966BCD">
      <w:pPr>
        <w:jc w:val="center"/>
        <w:rPr>
          <w:b/>
        </w:rPr>
      </w:pPr>
      <w:r>
        <w:rPr>
          <w:b/>
        </w:rPr>
        <w:t>О</w:t>
      </w:r>
      <w:r w:rsidR="00E61F55" w:rsidRPr="00C22283">
        <w:rPr>
          <w:b/>
        </w:rPr>
        <w:t xml:space="preserve"> внесении </w:t>
      </w:r>
      <w:r w:rsidR="00966BCD" w:rsidRPr="00C22283">
        <w:rPr>
          <w:b/>
        </w:rPr>
        <w:t xml:space="preserve">изменений и дополнений в </w:t>
      </w:r>
      <w:r w:rsidR="00C57F4B" w:rsidRPr="00C22283">
        <w:rPr>
          <w:b/>
        </w:rPr>
        <w:t>Устав</w:t>
      </w:r>
      <w:r w:rsidR="00966BCD" w:rsidRPr="00C22283">
        <w:rPr>
          <w:b/>
        </w:rPr>
        <w:t xml:space="preserve"> </w:t>
      </w:r>
    </w:p>
    <w:p w:rsidR="00966BCD" w:rsidRPr="005D5EBD" w:rsidRDefault="00966BCD" w:rsidP="005D5EBD">
      <w:pPr>
        <w:jc w:val="center"/>
        <w:rPr>
          <w:b/>
        </w:rPr>
      </w:pPr>
      <w:r w:rsidRPr="00C22283">
        <w:rPr>
          <w:b/>
        </w:rPr>
        <w:t>муниципального образования сельского поселения «</w:t>
      </w:r>
      <w:r w:rsidRPr="005D5EBD">
        <w:rPr>
          <w:b/>
        </w:rPr>
        <w:t>Саганнурское»</w:t>
      </w:r>
    </w:p>
    <w:p w:rsidR="00966BCD" w:rsidRPr="00C22283" w:rsidRDefault="00966BCD" w:rsidP="00966BCD"/>
    <w:p w:rsidR="00966BCD" w:rsidRPr="00C22283" w:rsidRDefault="00966BCD" w:rsidP="00966BCD">
      <w:pPr>
        <w:jc w:val="both"/>
        <w:rPr>
          <w:b/>
        </w:rPr>
      </w:pPr>
      <w:r w:rsidRPr="00C22283">
        <w:tab/>
      </w:r>
      <w:r w:rsidR="00DA21A5" w:rsidRPr="00C22283">
        <w:t>В соответс</w:t>
      </w:r>
      <w:r w:rsidR="004F703D" w:rsidRPr="00C22283">
        <w:t xml:space="preserve">твии со статьями </w:t>
      </w:r>
      <w:r w:rsidR="00DA21A5" w:rsidRPr="00C22283">
        <w:t xml:space="preserve"> </w:t>
      </w:r>
      <w:r w:rsidR="00C22283" w:rsidRPr="00C22283">
        <w:t xml:space="preserve">28, 35, 44 </w:t>
      </w:r>
      <w:r w:rsidR="00DA21A5" w:rsidRPr="00C22283">
        <w:t>Федерального закона от 6 октября 2003 года № 131-ФЗ «Об общих принципах организации местного самоуправления в Российской Федерации», в</w:t>
      </w:r>
      <w:r w:rsidR="00E5169A" w:rsidRPr="00C22283">
        <w:t xml:space="preserve"> </w:t>
      </w:r>
      <w:r w:rsidR="00E61F55" w:rsidRPr="00C22283">
        <w:t>целях</w:t>
      </w:r>
      <w:r w:rsidRPr="00C22283">
        <w:t xml:space="preserve"> приведени</w:t>
      </w:r>
      <w:r w:rsidR="00E61F55" w:rsidRPr="00C22283">
        <w:t>я</w:t>
      </w:r>
      <w:r w:rsidR="00E5169A" w:rsidRPr="00C22283">
        <w:t xml:space="preserve"> </w:t>
      </w:r>
      <w:r w:rsidR="00E61F55" w:rsidRPr="00C22283">
        <w:t>Устава</w:t>
      </w:r>
      <w:r w:rsidRPr="00C22283">
        <w:t xml:space="preserve"> муниципального образования сельского поселения «Саганнурское» в соответствие с </w:t>
      </w:r>
      <w:r w:rsidR="00E61F55" w:rsidRPr="00C22283">
        <w:t xml:space="preserve">действующим федеральным и региональным </w:t>
      </w:r>
      <w:r w:rsidRPr="00C22283">
        <w:t>законода</w:t>
      </w:r>
      <w:r w:rsidR="00E61F55" w:rsidRPr="00C22283">
        <w:t>тельством Российской Федерации</w:t>
      </w:r>
    </w:p>
    <w:p w:rsidR="00966BCD" w:rsidRPr="00C22283" w:rsidRDefault="00966BCD" w:rsidP="00966BCD">
      <w:pPr>
        <w:autoSpaceDE w:val="0"/>
        <w:autoSpaceDN w:val="0"/>
        <w:adjustRightInd w:val="0"/>
        <w:ind w:firstLine="540"/>
        <w:jc w:val="both"/>
      </w:pPr>
      <w:r w:rsidRPr="00C22283">
        <w:t>Совет депутатов муниципального образования сельского поселения «Саганнурское»</w:t>
      </w:r>
    </w:p>
    <w:p w:rsidR="00966BCD" w:rsidRPr="00C22283" w:rsidRDefault="00966BCD" w:rsidP="00966BCD">
      <w:pPr>
        <w:autoSpaceDE w:val="0"/>
        <w:autoSpaceDN w:val="0"/>
        <w:adjustRightInd w:val="0"/>
        <w:jc w:val="both"/>
      </w:pPr>
      <w:r w:rsidRPr="00C22283">
        <w:rPr>
          <w:b/>
          <w:spacing w:val="40"/>
        </w:rPr>
        <w:t>решил:</w:t>
      </w:r>
    </w:p>
    <w:p w:rsidR="008F3C4D" w:rsidRPr="00472A78" w:rsidRDefault="00896AF8" w:rsidP="008F3C4D">
      <w:pPr>
        <w:pStyle w:val="ad"/>
        <w:widowControl w:val="0"/>
        <w:numPr>
          <w:ilvl w:val="0"/>
          <w:numId w:val="10"/>
        </w:numPr>
        <w:adjustRightInd w:val="0"/>
        <w:ind w:left="142" w:firstLine="284"/>
        <w:jc w:val="both"/>
      </w:pPr>
      <w:proofErr w:type="gramStart"/>
      <w:r w:rsidRPr="00472A78">
        <w:t xml:space="preserve">Внести в Устав муниципального образования сельского поселения «Саганнурское» </w:t>
      </w:r>
      <w:r w:rsidRPr="00896AF8">
        <w:rPr>
          <w:rFonts w:eastAsia="BatangChe"/>
        </w:rPr>
        <w:t>Мухоршибирского района, утвержденный решением Совета депутатов муниципального образования сельского поселения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 (от 07.12.2009г. № 51, от 08.07.2010г. № 75, от 12.11.2010г. № 88, от 24.05.2011г. № 108, от 27.12.2011г. № 125, от 25.05.2012г. № 136</w:t>
      </w:r>
      <w:proofErr w:type="gramEnd"/>
      <w:r w:rsidRPr="00896AF8">
        <w:rPr>
          <w:rFonts w:eastAsia="BatangChe"/>
        </w:rPr>
        <w:t xml:space="preserve">, </w:t>
      </w:r>
      <w:proofErr w:type="gramStart"/>
      <w:r w:rsidRPr="00896AF8">
        <w:rPr>
          <w:rFonts w:eastAsia="BatangChe"/>
        </w:rPr>
        <w:t xml:space="preserve">от 09.11.2012г. № 147, от 12.03.2013г. № 159, от 25.10.2013г. №9, от 13.05.2014г. № 35, от 24.12.2014 № 51, от 25.12.2015г. № 77, </w:t>
      </w:r>
      <w:r w:rsidR="0060052C">
        <w:t xml:space="preserve">от </w:t>
      </w:r>
      <w:r w:rsidR="0060052C" w:rsidRPr="00472A78">
        <w:t>19.01.2017г. №111</w:t>
      </w:r>
      <w:r w:rsidR="0060052C">
        <w:t xml:space="preserve">, </w:t>
      </w:r>
      <w:r w:rsidR="008F3C4D">
        <w:t>от 27.12.2017г. № 132</w:t>
      </w:r>
      <w:r w:rsidR="00744552">
        <w:t>, от 28.03.2018г. № 135</w:t>
      </w:r>
      <w:r w:rsidR="00F736C9">
        <w:t>,</w:t>
      </w:r>
      <w:r w:rsidR="00F736C9" w:rsidRPr="00F736C9">
        <w:rPr>
          <w:rFonts w:eastAsia="BatangChe"/>
        </w:rPr>
        <w:t xml:space="preserve"> </w:t>
      </w:r>
      <w:r w:rsidR="00F736C9" w:rsidRPr="004A5F39">
        <w:rPr>
          <w:rFonts w:eastAsia="BatangChe"/>
        </w:rPr>
        <w:t>от 11.12.2018г. № 19</w:t>
      </w:r>
      <w:r w:rsidR="00334D88">
        <w:rPr>
          <w:rFonts w:eastAsia="BatangChe"/>
        </w:rPr>
        <w:t>, от 02.08.2019г. № 33</w:t>
      </w:r>
      <w:r w:rsidR="0095757C">
        <w:rPr>
          <w:rFonts w:eastAsia="BatangChe"/>
        </w:rPr>
        <w:t>, от 09.12.2019г. № 42</w:t>
      </w:r>
      <w:r w:rsidR="00C35F3D">
        <w:rPr>
          <w:rFonts w:eastAsia="BatangChe"/>
        </w:rPr>
        <w:t xml:space="preserve">, </w:t>
      </w:r>
      <w:r w:rsidR="00C35F3D">
        <w:rPr>
          <w:rFonts w:eastAsia="BatangChe"/>
        </w:rPr>
        <w:t>от 19.06.2020г. № 56</w:t>
      </w:r>
      <w:r w:rsidR="008F3C4D">
        <w:t>)</w:t>
      </w:r>
      <w:r w:rsidR="008F3C4D" w:rsidRPr="00472A78">
        <w:t xml:space="preserve"> следующие изменения и дополнения:</w:t>
      </w:r>
      <w:proofErr w:type="gramEnd"/>
    </w:p>
    <w:p w:rsidR="00F736C9" w:rsidRDefault="00F736C9" w:rsidP="00F736C9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C35F3D" w:rsidRDefault="00C35F3D" w:rsidP="00C35F3D">
      <w:pPr>
        <w:pStyle w:val="ConsPlusNormal"/>
        <w:numPr>
          <w:ilvl w:val="1"/>
          <w:numId w:val="10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Часть 1 статьи 3 дополнить пунктом 17 следующего содержания:</w:t>
      </w:r>
    </w:p>
    <w:p w:rsidR="00C35F3D" w:rsidRDefault="00C35F3D" w:rsidP="00C35F3D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>
        <w:rPr>
          <w:rFonts w:eastAsia="BatangChe"/>
        </w:rPr>
        <w:t xml:space="preserve">«17) </w:t>
      </w:r>
      <w:r w:rsidRPr="00BE0688">
        <w:rPr>
          <w:rFonts w:eastAsia="BatangChe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eastAsia="BatangChe"/>
        </w:rPr>
        <w:t>.»;</w:t>
      </w:r>
      <w:proofErr w:type="gramEnd"/>
    </w:p>
    <w:p w:rsidR="00C35F3D" w:rsidRDefault="00C35F3D" w:rsidP="00C35F3D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</w:p>
    <w:p w:rsidR="00C35F3D" w:rsidRPr="00C35F3D" w:rsidRDefault="00C35F3D" w:rsidP="00C35F3D">
      <w:pPr>
        <w:autoSpaceDE w:val="0"/>
        <w:autoSpaceDN w:val="0"/>
        <w:adjustRightInd w:val="0"/>
        <w:ind w:left="708"/>
        <w:jc w:val="both"/>
      </w:pPr>
      <w:r w:rsidRPr="00C35F3D">
        <w:t xml:space="preserve">1.2. </w:t>
      </w:r>
      <w:hyperlink r:id="rId10" w:history="1">
        <w:r w:rsidRPr="00C35F3D">
          <w:t>Дополнить</w:t>
        </w:r>
      </w:hyperlink>
      <w:r w:rsidRPr="00C35F3D">
        <w:t xml:space="preserve"> статьей 11.1 следующего содержания:</w:t>
      </w:r>
    </w:p>
    <w:p w:rsidR="00C35F3D" w:rsidRPr="00C35F3D" w:rsidRDefault="00C35F3D" w:rsidP="00C35F3D">
      <w:pPr>
        <w:autoSpaceDE w:val="0"/>
        <w:autoSpaceDN w:val="0"/>
        <w:adjustRightInd w:val="0"/>
        <w:ind w:firstLine="540"/>
        <w:jc w:val="both"/>
        <w:rPr>
          <w:b/>
        </w:rPr>
      </w:pPr>
      <w:r w:rsidRPr="00C35F3D">
        <w:t>«</w:t>
      </w:r>
      <w:r w:rsidRPr="00C35F3D">
        <w:rPr>
          <w:b/>
        </w:rPr>
        <w:t>Статья 11.1. Инициативные проекты</w:t>
      </w:r>
    </w:p>
    <w:p w:rsidR="00C35F3D" w:rsidRPr="00C35F3D" w:rsidRDefault="00C35F3D" w:rsidP="00C35F3D">
      <w:pPr>
        <w:autoSpaceDE w:val="0"/>
        <w:autoSpaceDN w:val="0"/>
        <w:adjustRightInd w:val="0"/>
        <w:jc w:val="both"/>
      </w:pPr>
    </w:p>
    <w:p w:rsidR="00C35F3D" w:rsidRPr="00C35F3D" w:rsidRDefault="00C35F3D" w:rsidP="00C35F3D">
      <w:pPr>
        <w:autoSpaceDE w:val="0"/>
        <w:autoSpaceDN w:val="0"/>
        <w:adjustRightInd w:val="0"/>
        <w:ind w:firstLine="540"/>
        <w:jc w:val="both"/>
      </w:pPr>
      <w:r w:rsidRPr="00C35F3D"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C35F3D">
        <w:t>решения</w:t>
      </w:r>
      <w:proofErr w:type="gramEnd"/>
      <w:r w:rsidRPr="00C35F3D">
        <w:t xml:space="preserve"> которых предоставлено органам местного самоуправления, в Администрацию поселения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депутатов поселения.</w:t>
      </w:r>
    </w:p>
    <w:p w:rsidR="00C35F3D" w:rsidRPr="0024393C" w:rsidRDefault="00C35F3D" w:rsidP="00C35F3D">
      <w:pPr>
        <w:autoSpaceDE w:val="0"/>
        <w:autoSpaceDN w:val="0"/>
        <w:adjustRightInd w:val="0"/>
        <w:ind w:firstLine="540"/>
        <w:jc w:val="both"/>
      </w:pPr>
      <w:r w:rsidRPr="00C35F3D">
        <w:lastRenderedPageBreak/>
        <w:t>2. Порядок выдвижения, внесения, обсуждения, рассмотрения инициативных проектов, а также проведения их конкурсного отбора устанавливается решени</w:t>
      </w:r>
      <w:r w:rsidRPr="00C35F3D">
        <w:t>ем Совета депутатов поселения</w:t>
      </w:r>
      <w:proofErr w:type="gramStart"/>
      <w:r w:rsidRPr="00C35F3D">
        <w:t>.»;</w:t>
      </w:r>
      <w:proofErr w:type="gramEnd"/>
    </w:p>
    <w:p w:rsidR="00C35F3D" w:rsidRDefault="00C35F3D" w:rsidP="00C35F3D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</w:p>
    <w:p w:rsidR="00C35F3D" w:rsidRPr="00AB012D" w:rsidRDefault="00C35F3D" w:rsidP="00C35F3D">
      <w:pPr>
        <w:pStyle w:val="ConsPlusNormal"/>
        <w:ind w:left="720" w:firstLine="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1.3.  </w:t>
      </w:r>
      <w:r w:rsidRPr="00AB012D">
        <w:rPr>
          <w:rFonts w:ascii="Times New Roman" w:eastAsia="BatangChe" w:hAnsi="Times New Roman" w:cs="Times New Roman"/>
          <w:sz w:val="24"/>
          <w:szCs w:val="24"/>
        </w:rPr>
        <w:t xml:space="preserve">В </w:t>
      </w:r>
      <w:hyperlink r:id="rId11" w:history="1">
        <w:r w:rsidRPr="00AB012D">
          <w:rPr>
            <w:rFonts w:ascii="Times New Roman" w:eastAsia="BatangChe" w:hAnsi="Times New Roman" w:cs="Times New Roman"/>
            <w:sz w:val="24"/>
            <w:szCs w:val="24"/>
          </w:rPr>
          <w:t>статье 13.1</w:t>
        </w:r>
      </w:hyperlink>
      <w:r w:rsidRPr="00AB012D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C35F3D" w:rsidRPr="009366B4" w:rsidRDefault="00C35F3D" w:rsidP="00C35F3D">
      <w:pPr>
        <w:autoSpaceDE w:val="0"/>
        <w:autoSpaceDN w:val="0"/>
        <w:adjustRightInd w:val="0"/>
        <w:ind w:firstLine="540"/>
        <w:jc w:val="both"/>
        <w:rPr>
          <w:rFonts w:eastAsia="BatangChe"/>
        </w:rPr>
      </w:pPr>
      <w:r w:rsidRPr="009366B4">
        <w:rPr>
          <w:rFonts w:eastAsia="BatangChe"/>
        </w:rPr>
        <w:t xml:space="preserve">а) </w:t>
      </w:r>
      <w:hyperlink r:id="rId12" w:history="1">
        <w:r w:rsidRPr="009366B4">
          <w:rPr>
            <w:rFonts w:eastAsia="BatangChe"/>
          </w:rPr>
          <w:t>часть 1</w:t>
        </w:r>
      </w:hyperlink>
      <w:r>
        <w:rPr>
          <w:rFonts w:eastAsia="BatangChe"/>
        </w:rPr>
        <w:t xml:space="preserve"> дополнить пунктом 2</w:t>
      </w:r>
      <w:r w:rsidRPr="009366B4">
        <w:rPr>
          <w:rFonts w:eastAsia="BatangChe"/>
        </w:rPr>
        <w:t>.</w:t>
      </w:r>
      <w:r>
        <w:rPr>
          <w:rFonts w:eastAsia="BatangChe"/>
        </w:rPr>
        <w:t>1</w:t>
      </w:r>
      <w:r w:rsidRPr="009366B4">
        <w:rPr>
          <w:rFonts w:eastAsia="BatangChe"/>
        </w:rPr>
        <w:t xml:space="preserve"> следующего содержания:</w:t>
      </w:r>
    </w:p>
    <w:p w:rsidR="00C35F3D" w:rsidRPr="009366B4" w:rsidRDefault="00C35F3D" w:rsidP="00C35F3D">
      <w:pPr>
        <w:autoSpaceDE w:val="0"/>
        <w:autoSpaceDN w:val="0"/>
        <w:adjustRightInd w:val="0"/>
        <w:ind w:firstLine="540"/>
        <w:jc w:val="both"/>
        <w:rPr>
          <w:rFonts w:eastAsia="BatangChe"/>
        </w:rPr>
      </w:pPr>
      <w:r>
        <w:rPr>
          <w:rFonts w:eastAsia="BatangChe"/>
        </w:rPr>
        <w:t>«2.1</w:t>
      </w:r>
      <w:r w:rsidRPr="009366B4">
        <w:rPr>
          <w:rFonts w:eastAsia="BatangChe"/>
        </w:rPr>
        <w:t xml:space="preserve">) в соответствии с законом </w:t>
      </w:r>
      <w:r>
        <w:rPr>
          <w:rFonts w:eastAsia="BatangChe"/>
        </w:rPr>
        <w:t>Республики Бурятия</w:t>
      </w:r>
      <w:r w:rsidRPr="009366B4">
        <w:rPr>
          <w:rFonts w:eastAsia="BatangChe"/>
        </w:rPr>
        <w:t xml:space="preserve">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9366B4">
        <w:rPr>
          <w:rFonts w:eastAsia="BatangChe"/>
        </w:rPr>
        <w:t>;</w:t>
      </w:r>
      <w:r>
        <w:rPr>
          <w:rFonts w:eastAsia="BatangChe"/>
        </w:rPr>
        <w:t>»</w:t>
      </w:r>
      <w:proofErr w:type="gramEnd"/>
      <w:r w:rsidRPr="009366B4">
        <w:rPr>
          <w:rFonts w:eastAsia="BatangChe"/>
        </w:rPr>
        <w:t>;</w:t>
      </w:r>
    </w:p>
    <w:p w:rsidR="00C35F3D" w:rsidRPr="009366B4" w:rsidRDefault="00C35F3D" w:rsidP="00C35F3D">
      <w:pPr>
        <w:autoSpaceDE w:val="0"/>
        <w:autoSpaceDN w:val="0"/>
        <w:adjustRightInd w:val="0"/>
        <w:ind w:firstLine="540"/>
        <w:jc w:val="both"/>
        <w:rPr>
          <w:rFonts w:eastAsia="BatangChe"/>
        </w:rPr>
      </w:pPr>
      <w:r w:rsidRPr="009366B4">
        <w:rPr>
          <w:rFonts w:eastAsia="BatangChe"/>
        </w:rPr>
        <w:t xml:space="preserve">б) </w:t>
      </w:r>
      <w:hyperlink r:id="rId13" w:history="1">
        <w:r w:rsidRPr="009366B4">
          <w:rPr>
            <w:rFonts w:eastAsia="BatangChe"/>
          </w:rPr>
          <w:t>дополнить</w:t>
        </w:r>
      </w:hyperlink>
      <w:r>
        <w:rPr>
          <w:rFonts w:eastAsia="BatangChe"/>
        </w:rPr>
        <w:t xml:space="preserve"> частью 1.1</w:t>
      </w:r>
      <w:r w:rsidRPr="009366B4">
        <w:rPr>
          <w:rFonts w:eastAsia="BatangChe"/>
        </w:rPr>
        <w:t xml:space="preserve"> следующего содержания:</w:t>
      </w:r>
    </w:p>
    <w:p w:rsidR="00C35F3D" w:rsidRPr="009366B4" w:rsidRDefault="00C35F3D" w:rsidP="00C35F3D">
      <w:pPr>
        <w:autoSpaceDE w:val="0"/>
        <w:autoSpaceDN w:val="0"/>
        <w:adjustRightInd w:val="0"/>
        <w:ind w:firstLine="540"/>
        <w:jc w:val="both"/>
        <w:rPr>
          <w:rFonts w:eastAsia="BatangChe"/>
        </w:rPr>
      </w:pPr>
      <w:r>
        <w:rPr>
          <w:rFonts w:eastAsia="BatangChe"/>
        </w:rPr>
        <w:t>«1.1</w:t>
      </w:r>
      <w:r w:rsidRPr="009366B4">
        <w:rPr>
          <w:rFonts w:eastAsia="BatangChe"/>
        </w:rPr>
        <w:t xml:space="preserve">. Сход граждан, предусмотренный пунктом </w:t>
      </w:r>
      <w:r>
        <w:rPr>
          <w:rFonts w:eastAsia="BatangChe"/>
        </w:rPr>
        <w:t>2.1</w:t>
      </w:r>
      <w:r w:rsidRPr="009366B4">
        <w:rPr>
          <w:rFonts w:eastAsia="BatangChe"/>
        </w:rPr>
        <w:t xml:space="preserve"> части 1 настоящей статьи, может созываться </w:t>
      </w:r>
      <w:r>
        <w:rPr>
          <w:rFonts w:eastAsia="BatangChe"/>
        </w:rPr>
        <w:t>Советом депутатов поселения</w:t>
      </w:r>
      <w:r w:rsidRPr="009366B4">
        <w:rPr>
          <w:rFonts w:eastAsia="BatangChe"/>
        </w:rPr>
        <w:t xml:space="preserve"> по инициативе </w:t>
      </w:r>
      <w:proofErr w:type="gramStart"/>
      <w:r w:rsidRPr="009366B4">
        <w:rPr>
          <w:rFonts w:eastAsia="BatangChe"/>
        </w:rPr>
        <w:t>группы жителей соответствующей части территории населенного пункта</w:t>
      </w:r>
      <w:proofErr w:type="gramEnd"/>
      <w:r w:rsidRPr="009366B4">
        <w:rPr>
          <w:rFonts w:eastAsia="BatangChe"/>
        </w:rPr>
        <w:t xml:space="preserve"> численностью не менее 10 человек.</w:t>
      </w:r>
    </w:p>
    <w:p w:rsidR="00C35F3D" w:rsidRPr="009366B4" w:rsidRDefault="00C35F3D" w:rsidP="00C35F3D">
      <w:pPr>
        <w:autoSpaceDE w:val="0"/>
        <w:autoSpaceDN w:val="0"/>
        <w:adjustRightInd w:val="0"/>
        <w:ind w:firstLine="540"/>
        <w:jc w:val="both"/>
        <w:rPr>
          <w:rFonts w:eastAsia="BatangChe"/>
        </w:rPr>
      </w:pPr>
      <w:r w:rsidRPr="009366B4">
        <w:rPr>
          <w:rFonts w:eastAsia="BatangChe"/>
        </w:rPr>
        <w:t xml:space="preserve">Критерии определения границ части территории населенного пункта, входящего в состав поселения, </w:t>
      </w:r>
      <w:proofErr w:type="gramStart"/>
      <w:r w:rsidRPr="009366B4">
        <w:rPr>
          <w:rFonts w:eastAsia="BatangChe"/>
        </w:rPr>
        <w:t>на</w:t>
      </w:r>
      <w:proofErr w:type="gramEnd"/>
      <w:r w:rsidRPr="009366B4">
        <w:rPr>
          <w:rFonts w:eastAsia="BatangChe"/>
        </w:rPr>
        <w:t xml:space="preserve"> </w:t>
      </w:r>
      <w:proofErr w:type="gramStart"/>
      <w:r w:rsidRPr="009366B4">
        <w:rPr>
          <w:rFonts w:eastAsia="BatangChe"/>
        </w:rPr>
        <w:t>которой</w:t>
      </w:r>
      <w:proofErr w:type="gramEnd"/>
      <w:r w:rsidRPr="009366B4">
        <w:rPr>
          <w:rFonts w:eastAsia="BatangChe"/>
        </w:rPr>
        <w:t xml:space="preserve"> может проводиться сход граждан по вопросу введения и использования средств самообложения граждан, устанавливаются законом </w:t>
      </w:r>
      <w:r>
        <w:rPr>
          <w:rFonts w:eastAsia="BatangChe"/>
        </w:rPr>
        <w:t>Республики Бурятия</w:t>
      </w:r>
      <w:r w:rsidRPr="009366B4">
        <w:rPr>
          <w:rFonts w:eastAsia="BatangChe"/>
        </w:rPr>
        <w:t>.</w:t>
      </w:r>
      <w:r>
        <w:rPr>
          <w:rFonts w:eastAsia="BatangChe"/>
        </w:rPr>
        <w:t>»</w:t>
      </w:r>
      <w:r w:rsidRPr="009366B4">
        <w:rPr>
          <w:rFonts w:eastAsia="BatangChe"/>
        </w:rPr>
        <w:t>;</w:t>
      </w:r>
    </w:p>
    <w:p w:rsidR="00C35F3D" w:rsidRDefault="00C35F3D" w:rsidP="00C35F3D">
      <w:pPr>
        <w:autoSpaceDE w:val="0"/>
        <w:autoSpaceDN w:val="0"/>
        <w:adjustRightInd w:val="0"/>
        <w:ind w:firstLine="700"/>
        <w:jc w:val="both"/>
        <w:rPr>
          <w:rFonts w:eastAsia="BatangChe"/>
        </w:rPr>
      </w:pPr>
      <w:r w:rsidRPr="009366B4">
        <w:rPr>
          <w:rFonts w:eastAsia="BatangChe"/>
        </w:rPr>
        <w:t xml:space="preserve">в) </w:t>
      </w:r>
      <w:hyperlink r:id="rId14" w:history="1">
        <w:r w:rsidRPr="009366B4">
          <w:rPr>
            <w:rFonts w:eastAsia="BatangChe"/>
          </w:rPr>
          <w:t>часть 2</w:t>
        </w:r>
      </w:hyperlink>
      <w:r>
        <w:rPr>
          <w:rFonts w:eastAsia="BatangChe"/>
        </w:rPr>
        <w:t xml:space="preserve"> после слов «жителей населенного пункта» </w:t>
      </w:r>
      <w:r w:rsidRPr="009366B4">
        <w:rPr>
          <w:rFonts w:eastAsia="BatangChe"/>
        </w:rPr>
        <w:t>до</w:t>
      </w:r>
      <w:r>
        <w:rPr>
          <w:rFonts w:eastAsia="BatangChe"/>
        </w:rPr>
        <w:t>полнить словами «(либо части его территории)»;</w:t>
      </w:r>
    </w:p>
    <w:p w:rsidR="00C35F3D" w:rsidRDefault="00C35F3D" w:rsidP="00C35F3D">
      <w:pPr>
        <w:autoSpaceDE w:val="0"/>
        <w:autoSpaceDN w:val="0"/>
        <w:adjustRightInd w:val="0"/>
        <w:spacing w:before="300"/>
        <w:ind w:firstLine="708"/>
        <w:jc w:val="both"/>
      </w:pPr>
      <w:bookmarkStart w:id="0" w:name="_GoBack"/>
      <w:bookmarkEnd w:id="0"/>
      <w:r w:rsidRPr="00FA6D34">
        <w:t xml:space="preserve">1.4. </w:t>
      </w:r>
      <w:hyperlink r:id="rId15" w:history="1">
        <w:r w:rsidR="00FA6D34" w:rsidRPr="00FA6D34">
          <w:t>Часть</w:t>
        </w:r>
        <w:r w:rsidRPr="00FA6D34">
          <w:t xml:space="preserve"> 1 статьи 14</w:t>
        </w:r>
      </w:hyperlink>
      <w:r w:rsidRPr="00FA6D34">
        <w:t xml:space="preserve"> после слов «и должностных лиц местного самоуправления</w:t>
      </w:r>
      <w:proofErr w:type="gramStart"/>
      <w:r w:rsidRPr="00FA6D34">
        <w:t>,»</w:t>
      </w:r>
      <w:proofErr w:type="gramEnd"/>
      <w:r w:rsidRPr="00FA6D34">
        <w:t xml:space="preserve"> дополнить словами «обсуждения вопросов внесения инициативных проектов и их рассмотрения,»</w:t>
      </w:r>
      <w:r w:rsidR="00FA6D34" w:rsidRPr="00FA6D34">
        <w:t>;</w:t>
      </w:r>
    </w:p>
    <w:p w:rsidR="00C35F3D" w:rsidRDefault="00C35F3D" w:rsidP="00C35F3D">
      <w:pPr>
        <w:autoSpaceDE w:val="0"/>
        <w:autoSpaceDN w:val="0"/>
        <w:adjustRightInd w:val="0"/>
        <w:ind w:firstLine="700"/>
        <w:jc w:val="both"/>
        <w:rPr>
          <w:rFonts w:eastAsia="BatangChe"/>
        </w:rPr>
      </w:pPr>
    </w:p>
    <w:p w:rsidR="00C35F3D" w:rsidRDefault="00C35F3D" w:rsidP="00C35F3D">
      <w:pPr>
        <w:pStyle w:val="ConsPlusNormal"/>
        <w:ind w:left="720" w:firstLine="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1.5. Статью 20 дополнить частью 4.1. следующего содержания:</w:t>
      </w:r>
    </w:p>
    <w:p w:rsidR="00C35F3D" w:rsidRDefault="00C35F3D" w:rsidP="00C35F3D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>
        <w:rPr>
          <w:rFonts w:eastAsia="BatangChe"/>
        </w:rPr>
        <w:t xml:space="preserve">«4.1. </w:t>
      </w:r>
      <w:r>
        <w:t xml:space="preserve">Депутату Совета депутатов поселения для осуществления своих полномочий на непостоянной основе гарантируется сохранение места </w:t>
      </w:r>
      <w:r w:rsidRPr="003E6FB7">
        <w:t>работы (должности) на период, продолжительность которого составляет в совокупности шесть рабочих дней в месяц</w:t>
      </w:r>
      <w:proofErr w:type="gramStart"/>
      <w:r w:rsidRPr="003E6FB7">
        <w:t>.</w:t>
      </w:r>
      <w:r>
        <w:rPr>
          <w:rFonts w:eastAsia="BatangChe"/>
        </w:rPr>
        <w:t>».</w:t>
      </w:r>
      <w:proofErr w:type="gramEnd"/>
    </w:p>
    <w:p w:rsidR="00C35F3D" w:rsidRPr="00AB012D" w:rsidRDefault="00C35F3D" w:rsidP="00C35F3D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</w:p>
    <w:p w:rsidR="00744552" w:rsidRPr="00744552" w:rsidRDefault="00744552" w:rsidP="00672856">
      <w:pPr>
        <w:pStyle w:val="ad"/>
        <w:widowControl w:val="0"/>
        <w:numPr>
          <w:ilvl w:val="0"/>
          <w:numId w:val="5"/>
        </w:numPr>
        <w:adjustRightInd w:val="0"/>
        <w:spacing w:before="120" w:after="100" w:afterAutospacing="1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702A03" w:rsidRPr="00896AF8" w:rsidRDefault="00702A03" w:rsidP="00672856">
      <w:pPr>
        <w:numPr>
          <w:ilvl w:val="0"/>
          <w:numId w:val="5"/>
        </w:numPr>
        <w:autoSpaceDE w:val="0"/>
        <w:autoSpaceDN w:val="0"/>
        <w:adjustRightInd w:val="0"/>
        <w:spacing w:before="120" w:after="100" w:afterAutospacing="1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О</w:t>
      </w:r>
      <w:r w:rsidRPr="00896AF8">
        <w:rPr>
          <w:rFonts w:eastAsia="BatangChe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сельского поселения  </w:t>
      </w:r>
      <w:r w:rsidRPr="00896AF8">
        <w:rPr>
          <w:rFonts w:eastAsia="BatangChe"/>
        </w:rPr>
        <w:t>«Саганнурское»</w:t>
      </w:r>
      <w:r w:rsidRPr="00896AF8">
        <w:rPr>
          <w:rFonts w:eastAsia="BatangChe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F6635C" w:rsidRPr="00896AF8" w:rsidRDefault="00F6635C" w:rsidP="00672856">
      <w:pPr>
        <w:numPr>
          <w:ilvl w:val="0"/>
          <w:numId w:val="5"/>
        </w:numPr>
        <w:autoSpaceDE w:val="0"/>
        <w:autoSpaceDN w:val="0"/>
        <w:adjustRightInd w:val="0"/>
        <w:spacing w:before="120" w:after="100" w:afterAutospacing="1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В десятидневный срок после обнародования направить информацию об обнародовании в</w:t>
      </w:r>
      <w:r w:rsidR="005D3827" w:rsidRPr="00896AF8">
        <w:rPr>
          <w:rFonts w:eastAsia="BatangChe"/>
        </w:rPr>
        <w:t xml:space="preserve"> </w:t>
      </w:r>
      <w:r w:rsidR="00702A03" w:rsidRPr="00896AF8">
        <w:rPr>
          <w:rFonts w:eastAsia="BatangChe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896AF8">
        <w:rPr>
          <w:rFonts w:eastAsia="BatangChe"/>
        </w:rPr>
        <w:t>.</w:t>
      </w:r>
    </w:p>
    <w:p w:rsidR="00C35F3D" w:rsidRDefault="00C35F3D" w:rsidP="00C35F3D">
      <w:pPr>
        <w:pStyle w:val="ad"/>
        <w:widowControl w:val="0"/>
        <w:numPr>
          <w:ilvl w:val="0"/>
          <w:numId w:val="5"/>
        </w:numPr>
        <w:adjustRightInd w:val="0"/>
        <w:spacing w:before="120" w:after="100" w:afterAutospacing="1"/>
        <w:ind w:left="0" w:firstLine="426"/>
        <w:jc w:val="both"/>
      </w:pPr>
      <w:r>
        <w:t xml:space="preserve">Настоящее решение вступает в силу </w:t>
      </w:r>
      <w:r w:rsidRPr="00AF583A">
        <w:t xml:space="preserve">после </w:t>
      </w:r>
      <w:r>
        <w:t xml:space="preserve">его </w:t>
      </w:r>
      <w:r w:rsidRPr="00AF583A">
        <w:t>обнародования.</w:t>
      </w:r>
    </w:p>
    <w:p w:rsidR="00F6635C" w:rsidRPr="00C35F3D" w:rsidRDefault="00F6635C" w:rsidP="0067285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00" w:afterAutospacing="1"/>
        <w:ind w:left="0" w:firstLine="426"/>
        <w:jc w:val="both"/>
        <w:rPr>
          <w:rFonts w:eastAsia="BatangChe"/>
        </w:rPr>
      </w:pPr>
      <w:proofErr w:type="gramStart"/>
      <w:r w:rsidRPr="00C35F3D">
        <w:rPr>
          <w:rFonts w:eastAsia="BatangChe"/>
        </w:rPr>
        <w:t>Контроль за</w:t>
      </w:r>
      <w:proofErr w:type="gramEnd"/>
      <w:r w:rsidRPr="00C35F3D">
        <w:rPr>
          <w:rFonts w:eastAsia="BatangChe"/>
        </w:rPr>
        <w:t xml:space="preserve"> исполнением решения оставляю за собой.</w:t>
      </w:r>
    </w:p>
    <w:p w:rsidR="00FB2018" w:rsidRPr="00896AF8" w:rsidRDefault="00FB2018" w:rsidP="00896AF8">
      <w:pPr>
        <w:autoSpaceDE w:val="0"/>
        <w:autoSpaceDN w:val="0"/>
        <w:adjustRightInd w:val="0"/>
        <w:rPr>
          <w:rFonts w:eastAsia="BatangChe"/>
        </w:rPr>
      </w:pPr>
    </w:p>
    <w:p w:rsidR="00FB2018" w:rsidRPr="00896AF8" w:rsidRDefault="00FB2018" w:rsidP="00896AF8">
      <w:pPr>
        <w:autoSpaceDE w:val="0"/>
        <w:autoSpaceDN w:val="0"/>
        <w:adjustRightInd w:val="0"/>
        <w:rPr>
          <w:rFonts w:eastAsia="BatangChe"/>
        </w:rPr>
      </w:pPr>
    </w:p>
    <w:p w:rsidR="00F6635C" w:rsidRPr="00896AF8" w:rsidRDefault="00F6635C" w:rsidP="00896AF8">
      <w:pPr>
        <w:autoSpaceDE w:val="0"/>
        <w:autoSpaceDN w:val="0"/>
        <w:adjustRightInd w:val="0"/>
        <w:rPr>
          <w:rFonts w:eastAsia="BatangChe"/>
        </w:rPr>
      </w:pPr>
      <w:r w:rsidRPr="00896AF8">
        <w:rPr>
          <w:rFonts w:eastAsia="BatangChe"/>
        </w:rPr>
        <w:t>Глава</w:t>
      </w:r>
    </w:p>
    <w:p w:rsidR="00F6635C" w:rsidRPr="00896AF8" w:rsidRDefault="00F6635C" w:rsidP="00896AF8">
      <w:pPr>
        <w:autoSpaceDE w:val="0"/>
        <w:autoSpaceDN w:val="0"/>
        <w:adjustRightInd w:val="0"/>
        <w:rPr>
          <w:rFonts w:eastAsia="BatangChe"/>
        </w:rPr>
      </w:pPr>
      <w:r w:rsidRPr="00896AF8">
        <w:rPr>
          <w:rFonts w:eastAsia="BatangChe"/>
        </w:rPr>
        <w:t xml:space="preserve">муниципального образования </w:t>
      </w:r>
    </w:p>
    <w:p w:rsidR="00A55358" w:rsidRDefault="00F6635C" w:rsidP="00896AF8">
      <w:pPr>
        <w:autoSpaceDE w:val="0"/>
        <w:autoSpaceDN w:val="0"/>
        <w:adjustRightInd w:val="0"/>
        <w:rPr>
          <w:rFonts w:eastAsia="BatangChe"/>
        </w:rPr>
      </w:pPr>
      <w:r w:rsidRPr="00896AF8">
        <w:rPr>
          <w:rFonts w:eastAsia="BatangChe"/>
        </w:rPr>
        <w:t xml:space="preserve">сельского поселения «Саганнурское»                        </w:t>
      </w:r>
      <w:r w:rsidR="005D3827" w:rsidRPr="00896AF8">
        <w:rPr>
          <w:rFonts w:eastAsia="BatangChe"/>
        </w:rPr>
        <w:t xml:space="preserve">              </w:t>
      </w:r>
      <w:r w:rsidRPr="00896AF8">
        <w:rPr>
          <w:rFonts w:eastAsia="BatangChe"/>
        </w:rPr>
        <w:t xml:space="preserve">             </w:t>
      </w:r>
      <w:r w:rsidR="00702A03" w:rsidRPr="00896AF8">
        <w:rPr>
          <w:rFonts w:eastAsia="BatangChe"/>
        </w:rPr>
        <w:t>М.И. Исмагилов</w:t>
      </w:r>
    </w:p>
    <w:sectPr w:rsidR="00A55358" w:rsidSect="00DB2EA9">
      <w:headerReference w:type="even" r:id="rId16"/>
      <w:footerReference w:type="even" r:id="rId17"/>
      <w:type w:val="evenPage"/>
      <w:pgSz w:w="11906" w:h="16838" w:code="9"/>
      <w:pgMar w:top="851" w:right="851" w:bottom="709" w:left="1259" w:header="397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20" w:rsidRDefault="00916320">
      <w:r>
        <w:separator/>
      </w:r>
    </w:p>
  </w:endnote>
  <w:endnote w:type="continuationSeparator" w:id="0">
    <w:p w:rsidR="00916320" w:rsidRDefault="0091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5D10A8" w:rsidP="00DB1E7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20" w:rsidRDefault="00916320">
      <w:r>
        <w:separator/>
      </w:r>
    </w:p>
  </w:footnote>
  <w:footnote w:type="continuationSeparator" w:id="0">
    <w:p w:rsidR="00916320" w:rsidRDefault="0091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5D10A8" w:rsidP="00DE1F7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53D"/>
    <w:multiLevelType w:val="hybridMultilevel"/>
    <w:tmpl w:val="08D2C1DA"/>
    <w:lvl w:ilvl="0" w:tplc="C87A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0663A"/>
    <w:multiLevelType w:val="hybridMultilevel"/>
    <w:tmpl w:val="985EB7E6"/>
    <w:lvl w:ilvl="0" w:tplc="3A1C98F6">
      <w:start w:val="9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E7574B"/>
    <w:multiLevelType w:val="hybridMultilevel"/>
    <w:tmpl w:val="08D2C1DA"/>
    <w:lvl w:ilvl="0" w:tplc="C87A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7A7DA6"/>
    <w:multiLevelType w:val="hybridMultilevel"/>
    <w:tmpl w:val="B2502100"/>
    <w:lvl w:ilvl="0" w:tplc="7588439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A67A9"/>
    <w:multiLevelType w:val="multilevel"/>
    <w:tmpl w:val="39200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C7265D"/>
    <w:multiLevelType w:val="multilevel"/>
    <w:tmpl w:val="E2440E08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abstractNum w:abstractNumId="7">
    <w:nsid w:val="29171AAA"/>
    <w:multiLevelType w:val="hybridMultilevel"/>
    <w:tmpl w:val="39CA5764"/>
    <w:lvl w:ilvl="0" w:tplc="08C0F7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A0B4D"/>
    <w:multiLevelType w:val="hybridMultilevel"/>
    <w:tmpl w:val="7FC2A890"/>
    <w:lvl w:ilvl="0" w:tplc="85E882D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11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8E7BE9"/>
    <w:multiLevelType w:val="hybridMultilevel"/>
    <w:tmpl w:val="A1C45516"/>
    <w:lvl w:ilvl="0" w:tplc="BA106C8C">
      <w:start w:val="1"/>
      <w:numFmt w:val="decimal"/>
      <w:lvlText w:val="%1)"/>
      <w:lvlJc w:val="left"/>
      <w:pPr>
        <w:ind w:left="11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4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5356F7"/>
    <w:multiLevelType w:val="hybridMultilevel"/>
    <w:tmpl w:val="0D3891BC"/>
    <w:lvl w:ilvl="0" w:tplc="36A4AB66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0"/>
  </w:num>
  <w:num w:numId="15">
    <w:abstractNumId w:val="2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A"/>
    <w:rsid w:val="000014C3"/>
    <w:rsid w:val="000017F9"/>
    <w:rsid w:val="00007B61"/>
    <w:rsid w:val="00011731"/>
    <w:rsid w:val="0001174D"/>
    <w:rsid w:val="0002159D"/>
    <w:rsid w:val="00031FBF"/>
    <w:rsid w:val="0004489D"/>
    <w:rsid w:val="000475D8"/>
    <w:rsid w:val="00055437"/>
    <w:rsid w:val="00066E24"/>
    <w:rsid w:val="000677DB"/>
    <w:rsid w:val="00074401"/>
    <w:rsid w:val="0008013B"/>
    <w:rsid w:val="000928F7"/>
    <w:rsid w:val="000A6896"/>
    <w:rsid w:val="000A6992"/>
    <w:rsid w:val="000B2D9F"/>
    <w:rsid w:val="000B3A43"/>
    <w:rsid w:val="000C64AC"/>
    <w:rsid w:val="000D54EA"/>
    <w:rsid w:val="000E2E32"/>
    <w:rsid w:val="000E36F1"/>
    <w:rsid w:val="000E718B"/>
    <w:rsid w:val="000F587B"/>
    <w:rsid w:val="000F5C5A"/>
    <w:rsid w:val="000F61D4"/>
    <w:rsid w:val="000F74A3"/>
    <w:rsid w:val="00107452"/>
    <w:rsid w:val="00117C48"/>
    <w:rsid w:val="001201BB"/>
    <w:rsid w:val="0012250A"/>
    <w:rsid w:val="0012343D"/>
    <w:rsid w:val="001240C2"/>
    <w:rsid w:val="00125098"/>
    <w:rsid w:val="00134778"/>
    <w:rsid w:val="00137392"/>
    <w:rsid w:val="00140CA6"/>
    <w:rsid w:val="00144C6C"/>
    <w:rsid w:val="00144F87"/>
    <w:rsid w:val="0014675C"/>
    <w:rsid w:val="00154DE8"/>
    <w:rsid w:val="00156248"/>
    <w:rsid w:val="00160694"/>
    <w:rsid w:val="00164F15"/>
    <w:rsid w:val="001700DA"/>
    <w:rsid w:val="00172024"/>
    <w:rsid w:val="00173896"/>
    <w:rsid w:val="00173EA3"/>
    <w:rsid w:val="00174689"/>
    <w:rsid w:val="001766AF"/>
    <w:rsid w:val="00186BB8"/>
    <w:rsid w:val="001938E8"/>
    <w:rsid w:val="0019519A"/>
    <w:rsid w:val="001A0107"/>
    <w:rsid w:val="001A1F3F"/>
    <w:rsid w:val="001A78CE"/>
    <w:rsid w:val="001A7A15"/>
    <w:rsid w:val="001B0A06"/>
    <w:rsid w:val="001B663B"/>
    <w:rsid w:val="001C1928"/>
    <w:rsid w:val="001C42D6"/>
    <w:rsid w:val="001C49AB"/>
    <w:rsid w:val="001D3EED"/>
    <w:rsid w:val="001E0C9F"/>
    <w:rsid w:val="001E1DA3"/>
    <w:rsid w:val="001E4EFF"/>
    <w:rsid w:val="00200262"/>
    <w:rsid w:val="002046ED"/>
    <w:rsid w:val="00204F57"/>
    <w:rsid w:val="002066A0"/>
    <w:rsid w:val="00213530"/>
    <w:rsid w:val="00216263"/>
    <w:rsid w:val="002444C5"/>
    <w:rsid w:val="00246B65"/>
    <w:rsid w:val="00250EDE"/>
    <w:rsid w:val="00251858"/>
    <w:rsid w:val="00253F71"/>
    <w:rsid w:val="0025590E"/>
    <w:rsid w:val="00265DD9"/>
    <w:rsid w:val="002734CA"/>
    <w:rsid w:val="00274C55"/>
    <w:rsid w:val="00277D7B"/>
    <w:rsid w:val="00292532"/>
    <w:rsid w:val="002A0A3E"/>
    <w:rsid w:val="002A4548"/>
    <w:rsid w:val="002B098A"/>
    <w:rsid w:val="002B29FC"/>
    <w:rsid w:val="002B694D"/>
    <w:rsid w:val="002B72BD"/>
    <w:rsid w:val="002C0CFC"/>
    <w:rsid w:val="002D66A9"/>
    <w:rsid w:val="002E1524"/>
    <w:rsid w:val="003145D3"/>
    <w:rsid w:val="0032426C"/>
    <w:rsid w:val="00327014"/>
    <w:rsid w:val="00334D88"/>
    <w:rsid w:val="00350C81"/>
    <w:rsid w:val="0035601C"/>
    <w:rsid w:val="00356571"/>
    <w:rsid w:val="00356DFD"/>
    <w:rsid w:val="0036053E"/>
    <w:rsid w:val="0036068F"/>
    <w:rsid w:val="00361DA3"/>
    <w:rsid w:val="0037433A"/>
    <w:rsid w:val="003774C8"/>
    <w:rsid w:val="00391B5A"/>
    <w:rsid w:val="00393E82"/>
    <w:rsid w:val="003A1555"/>
    <w:rsid w:val="003B31B3"/>
    <w:rsid w:val="003B3997"/>
    <w:rsid w:val="003B7987"/>
    <w:rsid w:val="003C334E"/>
    <w:rsid w:val="003D16C9"/>
    <w:rsid w:val="003D3409"/>
    <w:rsid w:val="003D4B9D"/>
    <w:rsid w:val="003D63B5"/>
    <w:rsid w:val="003E2A4D"/>
    <w:rsid w:val="003F23AF"/>
    <w:rsid w:val="003F2DE8"/>
    <w:rsid w:val="003F6771"/>
    <w:rsid w:val="003F7930"/>
    <w:rsid w:val="00404DF0"/>
    <w:rsid w:val="00405D91"/>
    <w:rsid w:val="0041613F"/>
    <w:rsid w:val="0041764E"/>
    <w:rsid w:val="004176CC"/>
    <w:rsid w:val="00434FEB"/>
    <w:rsid w:val="0043679D"/>
    <w:rsid w:val="00441B7A"/>
    <w:rsid w:val="00443B00"/>
    <w:rsid w:val="00450447"/>
    <w:rsid w:val="0045373A"/>
    <w:rsid w:val="00457C90"/>
    <w:rsid w:val="00460271"/>
    <w:rsid w:val="00466D3B"/>
    <w:rsid w:val="00476785"/>
    <w:rsid w:val="00476A46"/>
    <w:rsid w:val="004949F8"/>
    <w:rsid w:val="004A0B9F"/>
    <w:rsid w:val="004A2384"/>
    <w:rsid w:val="004B54C4"/>
    <w:rsid w:val="004C5932"/>
    <w:rsid w:val="004E4A0F"/>
    <w:rsid w:val="004F193C"/>
    <w:rsid w:val="004F703D"/>
    <w:rsid w:val="005010A1"/>
    <w:rsid w:val="005050BE"/>
    <w:rsid w:val="0050603C"/>
    <w:rsid w:val="005071A4"/>
    <w:rsid w:val="0052479A"/>
    <w:rsid w:val="005310E4"/>
    <w:rsid w:val="00533946"/>
    <w:rsid w:val="00547A34"/>
    <w:rsid w:val="00552306"/>
    <w:rsid w:val="005636CC"/>
    <w:rsid w:val="00573D72"/>
    <w:rsid w:val="005760E5"/>
    <w:rsid w:val="00577041"/>
    <w:rsid w:val="00580377"/>
    <w:rsid w:val="00580DEA"/>
    <w:rsid w:val="00587B39"/>
    <w:rsid w:val="00587E15"/>
    <w:rsid w:val="005924F0"/>
    <w:rsid w:val="005A1170"/>
    <w:rsid w:val="005A1AFC"/>
    <w:rsid w:val="005A2FFE"/>
    <w:rsid w:val="005C263D"/>
    <w:rsid w:val="005C40EE"/>
    <w:rsid w:val="005D0229"/>
    <w:rsid w:val="005D0869"/>
    <w:rsid w:val="005D10A8"/>
    <w:rsid w:val="005D31A8"/>
    <w:rsid w:val="005D3827"/>
    <w:rsid w:val="005D3942"/>
    <w:rsid w:val="005D5EBD"/>
    <w:rsid w:val="005D70CD"/>
    <w:rsid w:val="005E1BFF"/>
    <w:rsid w:val="005E378F"/>
    <w:rsid w:val="005F011C"/>
    <w:rsid w:val="005F2B19"/>
    <w:rsid w:val="005F3C55"/>
    <w:rsid w:val="005F642A"/>
    <w:rsid w:val="0060018E"/>
    <w:rsid w:val="0060052C"/>
    <w:rsid w:val="0061130C"/>
    <w:rsid w:val="0061211F"/>
    <w:rsid w:val="00614D03"/>
    <w:rsid w:val="00615757"/>
    <w:rsid w:val="00617AD0"/>
    <w:rsid w:val="00633CA4"/>
    <w:rsid w:val="0063731C"/>
    <w:rsid w:val="00645274"/>
    <w:rsid w:val="00647DB5"/>
    <w:rsid w:val="0065206F"/>
    <w:rsid w:val="00655B10"/>
    <w:rsid w:val="00661A28"/>
    <w:rsid w:val="006700BE"/>
    <w:rsid w:val="006718AD"/>
    <w:rsid w:val="00672856"/>
    <w:rsid w:val="006738CA"/>
    <w:rsid w:val="0068152D"/>
    <w:rsid w:val="00683F1E"/>
    <w:rsid w:val="00685BAB"/>
    <w:rsid w:val="006A1BE1"/>
    <w:rsid w:val="006B7D2B"/>
    <w:rsid w:val="006C53CE"/>
    <w:rsid w:val="006C7A92"/>
    <w:rsid w:val="006C7BA1"/>
    <w:rsid w:val="006D592A"/>
    <w:rsid w:val="006E10DA"/>
    <w:rsid w:val="006E2F36"/>
    <w:rsid w:val="006E552E"/>
    <w:rsid w:val="006F4290"/>
    <w:rsid w:val="007013C2"/>
    <w:rsid w:val="00702A03"/>
    <w:rsid w:val="00713DB4"/>
    <w:rsid w:val="00715FC3"/>
    <w:rsid w:val="00720AA7"/>
    <w:rsid w:val="007211A3"/>
    <w:rsid w:val="00722C43"/>
    <w:rsid w:val="007237F0"/>
    <w:rsid w:val="00732689"/>
    <w:rsid w:val="00744552"/>
    <w:rsid w:val="00761150"/>
    <w:rsid w:val="00763CD6"/>
    <w:rsid w:val="00764878"/>
    <w:rsid w:val="00767D1C"/>
    <w:rsid w:val="00771659"/>
    <w:rsid w:val="00772714"/>
    <w:rsid w:val="00774E08"/>
    <w:rsid w:val="007751F6"/>
    <w:rsid w:val="0077772D"/>
    <w:rsid w:val="007B3D52"/>
    <w:rsid w:val="007B6601"/>
    <w:rsid w:val="007B7087"/>
    <w:rsid w:val="007C76DD"/>
    <w:rsid w:val="007D0BE2"/>
    <w:rsid w:val="007D2C1F"/>
    <w:rsid w:val="007E4445"/>
    <w:rsid w:val="008061CC"/>
    <w:rsid w:val="0082007E"/>
    <w:rsid w:val="008312CD"/>
    <w:rsid w:val="00834C91"/>
    <w:rsid w:val="008373D4"/>
    <w:rsid w:val="00846FE0"/>
    <w:rsid w:val="00853580"/>
    <w:rsid w:val="00854E17"/>
    <w:rsid w:val="00856238"/>
    <w:rsid w:val="00863AD1"/>
    <w:rsid w:val="008651B1"/>
    <w:rsid w:val="0086543F"/>
    <w:rsid w:val="00870773"/>
    <w:rsid w:val="00893288"/>
    <w:rsid w:val="008944A5"/>
    <w:rsid w:val="00896AF8"/>
    <w:rsid w:val="008A0D28"/>
    <w:rsid w:val="008A2D8C"/>
    <w:rsid w:val="008B0B10"/>
    <w:rsid w:val="008B35DB"/>
    <w:rsid w:val="008C2629"/>
    <w:rsid w:val="008C2A0D"/>
    <w:rsid w:val="008C3DCD"/>
    <w:rsid w:val="008D233A"/>
    <w:rsid w:val="008D3E56"/>
    <w:rsid w:val="008D51E3"/>
    <w:rsid w:val="008D76BB"/>
    <w:rsid w:val="008E0AD5"/>
    <w:rsid w:val="008E2FD9"/>
    <w:rsid w:val="008E3A8B"/>
    <w:rsid w:val="008E7BEA"/>
    <w:rsid w:val="008F2363"/>
    <w:rsid w:val="008F3B73"/>
    <w:rsid w:val="008F3C4D"/>
    <w:rsid w:val="009131B8"/>
    <w:rsid w:val="00916320"/>
    <w:rsid w:val="00922F64"/>
    <w:rsid w:val="009323DA"/>
    <w:rsid w:val="00933749"/>
    <w:rsid w:val="009365CF"/>
    <w:rsid w:val="0094332C"/>
    <w:rsid w:val="00944EC1"/>
    <w:rsid w:val="009500E0"/>
    <w:rsid w:val="00950348"/>
    <w:rsid w:val="00951A6D"/>
    <w:rsid w:val="0095757C"/>
    <w:rsid w:val="00964A42"/>
    <w:rsid w:val="00966BCD"/>
    <w:rsid w:val="00966ECC"/>
    <w:rsid w:val="00971BBA"/>
    <w:rsid w:val="00972231"/>
    <w:rsid w:val="009726D0"/>
    <w:rsid w:val="00977E4D"/>
    <w:rsid w:val="00981C12"/>
    <w:rsid w:val="009867FB"/>
    <w:rsid w:val="00992A6C"/>
    <w:rsid w:val="00994F5A"/>
    <w:rsid w:val="009B07F3"/>
    <w:rsid w:val="009B0B7B"/>
    <w:rsid w:val="009B45B8"/>
    <w:rsid w:val="009B6BB9"/>
    <w:rsid w:val="009B7CC6"/>
    <w:rsid w:val="009C1864"/>
    <w:rsid w:val="009D3304"/>
    <w:rsid w:val="009E244C"/>
    <w:rsid w:val="009E2E89"/>
    <w:rsid w:val="009E325E"/>
    <w:rsid w:val="009E4882"/>
    <w:rsid w:val="009E710D"/>
    <w:rsid w:val="009F3EEE"/>
    <w:rsid w:val="009F4768"/>
    <w:rsid w:val="009F52E8"/>
    <w:rsid w:val="009F6029"/>
    <w:rsid w:val="00A03C8F"/>
    <w:rsid w:val="00A05EC5"/>
    <w:rsid w:val="00A111D7"/>
    <w:rsid w:val="00A14F7F"/>
    <w:rsid w:val="00A165E6"/>
    <w:rsid w:val="00A254FE"/>
    <w:rsid w:val="00A324C3"/>
    <w:rsid w:val="00A459C7"/>
    <w:rsid w:val="00A47C45"/>
    <w:rsid w:val="00A55358"/>
    <w:rsid w:val="00A63DE0"/>
    <w:rsid w:val="00A7137F"/>
    <w:rsid w:val="00A777A4"/>
    <w:rsid w:val="00A83985"/>
    <w:rsid w:val="00A83B49"/>
    <w:rsid w:val="00A84190"/>
    <w:rsid w:val="00A96571"/>
    <w:rsid w:val="00AB14AF"/>
    <w:rsid w:val="00AB53E8"/>
    <w:rsid w:val="00AB5647"/>
    <w:rsid w:val="00AB6394"/>
    <w:rsid w:val="00AC2314"/>
    <w:rsid w:val="00AC31D3"/>
    <w:rsid w:val="00AD2F3D"/>
    <w:rsid w:val="00AD4027"/>
    <w:rsid w:val="00AE56C3"/>
    <w:rsid w:val="00AE7169"/>
    <w:rsid w:val="00AF3F21"/>
    <w:rsid w:val="00AF5137"/>
    <w:rsid w:val="00B00581"/>
    <w:rsid w:val="00B012AB"/>
    <w:rsid w:val="00B07B5A"/>
    <w:rsid w:val="00B10CAE"/>
    <w:rsid w:val="00B10E5A"/>
    <w:rsid w:val="00B13632"/>
    <w:rsid w:val="00B223C4"/>
    <w:rsid w:val="00B420C4"/>
    <w:rsid w:val="00B425A0"/>
    <w:rsid w:val="00B518A4"/>
    <w:rsid w:val="00B5215E"/>
    <w:rsid w:val="00B55577"/>
    <w:rsid w:val="00B57639"/>
    <w:rsid w:val="00B62FA4"/>
    <w:rsid w:val="00B65E25"/>
    <w:rsid w:val="00B90886"/>
    <w:rsid w:val="00B90C15"/>
    <w:rsid w:val="00BA5581"/>
    <w:rsid w:val="00BB0047"/>
    <w:rsid w:val="00BB39E3"/>
    <w:rsid w:val="00BB555C"/>
    <w:rsid w:val="00BC108A"/>
    <w:rsid w:val="00BC4912"/>
    <w:rsid w:val="00BD460F"/>
    <w:rsid w:val="00BE6467"/>
    <w:rsid w:val="00BF3617"/>
    <w:rsid w:val="00BF362B"/>
    <w:rsid w:val="00BF53B3"/>
    <w:rsid w:val="00C03561"/>
    <w:rsid w:val="00C05494"/>
    <w:rsid w:val="00C11B2A"/>
    <w:rsid w:val="00C13B4F"/>
    <w:rsid w:val="00C14E0F"/>
    <w:rsid w:val="00C17CDC"/>
    <w:rsid w:val="00C22283"/>
    <w:rsid w:val="00C227B4"/>
    <w:rsid w:val="00C2460C"/>
    <w:rsid w:val="00C2593A"/>
    <w:rsid w:val="00C26502"/>
    <w:rsid w:val="00C329AD"/>
    <w:rsid w:val="00C3325C"/>
    <w:rsid w:val="00C351B5"/>
    <w:rsid w:val="00C35F3D"/>
    <w:rsid w:val="00C402D5"/>
    <w:rsid w:val="00C44173"/>
    <w:rsid w:val="00C47DE4"/>
    <w:rsid w:val="00C54DEA"/>
    <w:rsid w:val="00C57F4B"/>
    <w:rsid w:val="00C62CAA"/>
    <w:rsid w:val="00C67B16"/>
    <w:rsid w:val="00C71442"/>
    <w:rsid w:val="00C729B4"/>
    <w:rsid w:val="00C8068C"/>
    <w:rsid w:val="00C8348C"/>
    <w:rsid w:val="00C90B33"/>
    <w:rsid w:val="00C95114"/>
    <w:rsid w:val="00CA0BA7"/>
    <w:rsid w:val="00CA4F74"/>
    <w:rsid w:val="00CA5472"/>
    <w:rsid w:val="00CB22AC"/>
    <w:rsid w:val="00CB23C9"/>
    <w:rsid w:val="00CB4267"/>
    <w:rsid w:val="00CB70E0"/>
    <w:rsid w:val="00CC0F0B"/>
    <w:rsid w:val="00CD4934"/>
    <w:rsid w:val="00CD6842"/>
    <w:rsid w:val="00CE3646"/>
    <w:rsid w:val="00CF1BDA"/>
    <w:rsid w:val="00CF3A39"/>
    <w:rsid w:val="00CF7649"/>
    <w:rsid w:val="00CF7C8F"/>
    <w:rsid w:val="00D01702"/>
    <w:rsid w:val="00D01F58"/>
    <w:rsid w:val="00D0358A"/>
    <w:rsid w:val="00D04EFF"/>
    <w:rsid w:val="00D06102"/>
    <w:rsid w:val="00D0718D"/>
    <w:rsid w:val="00D1403A"/>
    <w:rsid w:val="00D2507F"/>
    <w:rsid w:val="00D33415"/>
    <w:rsid w:val="00D33834"/>
    <w:rsid w:val="00D474BE"/>
    <w:rsid w:val="00D647A2"/>
    <w:rsid w:val="00D705B9"/>
    <w:rsid w:val="00D73121"/>
    <w:rsid w:val="00D73BDB"/>
    <w:rsid w:val="00D80826"/>
    <w:rsid w:val="00D80A37"/>
    <w:rsid w:val="00D80B16"/>
    <w:rsid w:val="00D83804"/>
    <w:rsid w:val="00D93259"/>
    <w:rsid w:val="00DA21A5"/>
    <w:rsid w:val="00DA5B11"/>
    <w:rsid w:val="00DB1E71"/>
    <w:rsid w:val="00DB2EA9"/>
    <w:rsid w:val="00DB50B6"/>
    <w:rsid w:val="00DB77C6"/>
    <w:rsid w:val="00DB7D0A"/>
    <w:rsid w:val="00DC1A32"/>
    <w:rsid w:val="00DC4BB9"/>
    <w:rsid w:val="00DC4BCC"/>
    <w:rsid w:val="00DD1B32"/>
    <w:rsid w:val="00DD2F5D"/>
    <w:rsid w:val="00DD3BD2"/>
    <w:rsid w:val="00DD4C6C"/>
    <w:rsid w:val="00DE1F79"/>
    <w:rsid w:val="00DE4B44"/>
    <w:rsid w:val="00E04B2E"/>
    <w:rsid w:val="00E06346"/>
    <w:rsid w:val="00E20E57"/>
    <w:rsid w:val="00E217CB"/>
    <w:rsid w:val="00E3068E"/>
    <w:rsid w:val="00E34224"/>
    <w:rsid w:val="00E36E74"/>
    <w:rsid w:val="00E40D4D"/>
    <w:rsid w:val="00E5169A"/>
    <w:rsid w:val="00E52746"/>
    <w:rsid w:val="00E61F55"/>
    <w:rsid w:val="00E76D3D"/>
    <w:rsid w:val="00E774C9"/>
    <w:rsid w:val="00E77979"/>
    <w:rsid w:val="00E85D3F"/>
    <w:rsid w:val="00E87D7A"/>
    <w:rsid w:val="00E95A94"/>
    <w:rsid w:val="00EA7310"/>
    <w:rsid w:val="00EB00E8"/>
    <w:rsid w:val="00EC070D"/>
    <w:rsid w:val="00EC20D0"/>
    <w:rsid w:val="00EC3818"/>
    <w:rsid w:val="00EC5337"/>
    <w:rsid w:val="00ED1477"/>
    <w:rsid w:val="00ED3CDA"/>
    <w:rsid w:val="00F0260B"/>
    <w:rsid w:val="00F040AC"/>
    <w:rsid w:val="00F1561E"/>
    <w:rsid w:val="00F20A8D"/>
    <w:rsid w:val="00F23FBF"/>
    <w:rsid w:val="00F35B49"/>
    <w:rsid w:val="00F37F23"/>
    <w:rsid w:val="00F50968"/>
    <w:rsid w:val="00F52B02"/>
    <w:rsid w:val="00F547BC"/>
    <w:rsid w:val="00F56DE2"/>
    <w:rsid w:val="00F57EA5"/>
    <w:rsid w:val="00F6275B"/>
    <w:rsid w:val="00F64FCB"/>
    <w:rsid w:val="00F6635C"/>
    <w:rsid w:val="00F6640A"/>
    <w:rsid w:val="00F6687E"/>
    <w:rsid w:val="00F736C9"/>
    <w:rsid w:val="00F73B0B"/>
    <w:rsid w:val="00F741A0"/>
    <w:rsid w:val="00F7504A"/>
    <w:rsid w:val="00F90984"/>
    <w:rsid w:val="00F96E64"/>
    <w:rsid w:val="00FA2354"/>
    <w:rsid w:val="00FA6BE5"/>
    <w:rsid w:val="00FA6D34"/>
    <w:rsid w:val="00FB2018"/>
    <w:rsid w:val="00FD7242"/>
    <w:rsid w:val="00FE7EF1"/>
    <w:rsid w:val="00FF0B2F"/>
    <w:rsid w:val="00FF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iPriority w:val="99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C95114"/>
    <w:rPr>
      <w:sz w:val="24"/>
      <w:szCs w:val="24"/>
    </w:rPr>
  </w:style>
  <w:style w:type="character" w:styleId="ac">
    <w:name w:val="Hyperlink"/>
    <w:basedOn w:val="a1"/>
    <w:uiPriority w:val="99"/>
    <w:unhideWhenUsed/>
    <w:rsid w:val="00C44173"/>
    <w:rPr>
      <w:color w:val="0000FF"/>
      <w:u w:val="single"/>
    </w:rPr>
  </w:style>
  <w:style w:type="paragraph" w:customStyle="1" w:styleId="text">
    <w:name w:val="text"/>
    <w:basedOn w:val="a0"/>
    <w:rsid w:val="00C44173"/>
    <w:pPr>
      <w:ind w:firstLine="567"/>
      <w:jc w:val="both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12250A"/>
    <w:pPr>
      <w:ind w:left="708"/>
    </w:pPr>
  </w:style>
  <w:style w:type="paragraph" w:customStyle="1" w:styleId="p2">
    <w:name w:val="p2"/>
    <w:basedOn w:val="a0"/>
    <w:rsid w:val="00992A6C"/>
    <w:pPr>
      <w:spacing w:before="100" w:beforeAutospacing="1" w:after="100" w:afterAutospacing="1"/>
    </w:pPr>
  </w:style>
  <w:style w:type="character" w:customStyle="1" w:styleId="s4">
    <w:name w:val="s4"/>
    <w:basedOn w:val="a1"/>
    <w:rsid w:val="00992A6C"/>
  </w:style>
  <w:style w:type="character" w:customStyle="1" w:styleId="a6">
    <w:name w:val="Нижний колонтитул Знак"/>
    <w:basedOn w:val="a1"/>
    <w:link w:val="a5"/>
    <w:uiPriority w:val="99"/>
    <w:rsid w:val="00FE7EF1"/>
    <w:rPr>
      <w:sz w:val="24"/>
      <w:szCs w:val="24"/>
    </w:rPr>
  </w:style>
  <w:style w:type="character" w:styleId="ae">
    <w:name w:val="Strong"/>
    <w:basedOn w:val="a1"/>
    <w:qFormat/>
    <w:rsid w:val="00C03561"/>
    <w:rPr>
      <w:b/>
      <w:bCs/>
    </w:rPr>
  </w:style>
  <w:style w:type="character" w:styleId="af">
    <w:name w:val="footnote reference"/>
    <w:uiPriority w:val="99"/>
    <w:rsid w:val="00744552"/>
    <w:rPr>
      <w:vertAlign w:val="superscript"/>
    </w:rPr>
  </w:style>
  <w:style w:type="paragraph" w:customStyle="1" w:styleId="a">
    <w:name w:val="пункт"/>
    <w:basedOn w:val="a0"/>
    <w:uiPriority w:val="3"/>
    <w:qFormat/>
    <w:rsid w:val="00744552"/>
    <w:pPr>
      <w:widowControl w:val="0"/>
      <w:numPr>
        <w:ilvl w:val="3"/>
        <w:numId w:val="13"/>
      </w:numPr>
      <w:adjustRightInd w:val="0"/>
      <w:jc w:val="both"/>
    </w:pPr>
  </w:style>
  <w:style w:type="paragraph" w:styleId="af0">
    <w:name w:val="footnote text"/>
    <w:basedOn w:val="a0"/>
    <w:link w:val="af1"/>
    <w:semiHidden/>
    <w:unhideWhenUsed/>
    <w:rsid w:val="0035601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5601C"/>
  </w:style>
  <w:style w:type="character" w:customStyle="1" w:styleId="1">
    <w:name w:val="Гиперссылка1"/>
    <w:basedOn w:val="a1"/>
    <w:rsid w:val="00334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iPriority w:val="99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C95114"/>
    <w:rPr>
      <w:sz w:val="24"/>
      <w:szCs w:val="24"/>
    </w:rPr>
  </w:style>
  <w:style w:type="character" w:styleId="ac">
    <w:name w:val="Hyperlink"/>
    <w:basedOn w:val="a1"/>
    <w:uiPriority w:val="99"/>
    <w:unhideWhenUsed/>
    <w:rsid w:val="00C44173"/>
    <w:rPr>
      <w:color w:val="0000FF"/>
      <w:u w:val="single"/>
    </w:rPr>
  </w:style>
  <w:style w:type="paragraph" w:customStyle="1" w:styleId="text">
    <w:name w:val="text"/>
    <w:basedOn w:val="a0"/>
    <w:rsid w:val="00C44173"/>
    <w:pPr>
      <w:ind w:firstLine="567"/>
      <w:jc w:val="both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12250A"/>
    <w:pPr>
      <w:ind w:left="708"/>
    </w:pPr>
  </w:style>
  <w:style w:type="paragraph" w:customStyle="1" w:styleId="p2">
    <w:name w:val="p2"/>
    <w:basedOn w:val="a0"/>
    <w:rsid w:val="00992A6C"/>
    <w:pPr>
      <w:spacing w:before="100" w:beforeAutospacing="1" w:after="100" w:afterAutospacing="1"/>
    </w:pPr>
  </w:style>
  <w:style w:type="character" w:customStyle="1" w:styleId="s4">
    <w:name w:val="s4"/>
    <w:basedOn w:val="a1"/>
    <w:rsid w:val="00992A6C"/>
  </w:style>
  <w:style w:type="character" w:customStyle="1" w:styleId="a6">
    <w:name w:val="Нижний колонтитул Знак"/>
    <w:basedOn w:val="a1"/>
    <w:link w:val="a5"/>
    <w:uiPriority w:val="99"/>
    <w:rsid w:val="00FE7EF1"/>
    <w:rPr>
      <w:sz w:val="24"/>
      <w:szCs w:val="24"/>
    </w:rPr>
  </w:style>
  <w:style w:type="character" w:styleId="ae">
    <w:name w:val="Strong"/>
    <w:basedOn w:val="a1"/>
    <w:qFormat/>
    <w:rsid w:val="00C03561"/>
    <w:rPr>
      <w:b/>
      <w:bCs/>
    </w:rPr>
  </w:style>
  <w:style w:type="character" w:styleId="af">
    <w:name w:val="footnote reference"/>
    <w:uiPriority w:val="99"/>
    <w:rsid w:val="00744552"/>
    <w:rPr>
      <w:vertAlign w:val="superscript"/>
    </w:rPr>
  </w:style>
  <w:style w:type="paragraph" w:customStyle="1" w:styleId="a">
    <w:name w:val="пункт"/>
    <w:basedOn w:val="a0"/>
    <w:uiPriority w:val="3"/>
    <w:qFormat/>
    <w:rsid w:val="00744552"/>
    <w:pPr>
      <w:widowControl w:val="0"/>
      <w:numPr>
        <w:ilvl w:val="3"/>
        <w:numId w:val="13"/>
      </w:numPr>
      <w:adjustRightInd w:val="0"/>
      <w:jc w:val="both"/>
    </w:pPr>
  </w:style>
  <w:style w:type="paragraph" w:styleId="af0">
    <w:name w:val="footnote text"/>
    <w:basedOn w:val="a0"/>
    <w:link w:val="af1"/>
    <w:semiHidden/>
    <w:unhideWhenUsed/>
    <w:rsid w:val="0035601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5601C"/>
  </w:style>
  <w:style w:type="character" w:customStyle="1" w:styleId="1">
    <w:name w:val="Гиперссылка1"/>
    <w:basedOn w:val="a1"/>
    <w:rsid w:val="0033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A95322ADACD4DB27D3B12405281E8D340F8EB96B28F27B5C233CD7E0B5F60459C36FE6DE2811FA77C9EDD9CB2E86F89B33E23C23w4X3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A95322ADACD4DB27D3B12405281E8D340F8EB96B28F27B5C233CD7E0B5F60459C36FE6DE2B11FA77C9EDD9CB2E86F89B33E23C23w4X3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B40C33BDB69ADC2FD617BC990EB410E2901AE8F772D3461EC6B25E16109085B8993920933F272FF5227B8B4A37688E5FF8855894v1X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7BCF078119F1C18D690A42F09F8E60074175BD1186D11B591C663C8E9AEF3C0026038F1C8DF3C2E6430550FD7C5D0D96BC3BCEC74F7B6D691D46oD30C" TargetMode="External"/><Relationship Id="rId10" Type="http://schemas.openxmlformats.org/officeDocument/2006/relationships/hyperlink" Target="consultantplus://offline/ref=847BCF078119F1C18D690A42F09F8E60074175BD1186D11B591C663C8E9AEF3C0026038F1C8DF3C2E6420255FD7C5D0D96BC3BCEC74F7B6D691D46oD30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CA95322ADACD4DB27D3B12405281E8D340F8EB96B28F27B5C233CD7E0B5F60459C36FE4DF281EAE2186EC858D7E95FB9F33E13D3F41C20Cw5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C7A20-E10A-46E2-AB4D-77F2B588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NATT CCCP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OEM</cp:lastModifiedBy>
  <cp:revision>2</cp:revision>
  <cp:lastPrinted>2021-03-01T09:46:00Z</cp:lastPrinted>
  <dcterms:created xsi:type="dcterms:W3CDTF">2021-03-01T09:47:00Z</dcterms:created>
  <dcterms:modified xsi:type="dcterms:W3CDTF">2021-03-01T09:47:00Z</dcterms:modified>
</cp:coreProperties>
</file>