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40F9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44646674"/>
    </w:p>
    <w:p w14:paraId="015E6A9A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2C36C4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3DC61D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E5FB65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EA445E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4DB73E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7BB158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4F656B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F29BCE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4FF0D1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D690F6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842421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6ADC01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22B5E6" w14:textId="037460E5" w:rsidR="007C2BC7" w:rsidRPr="007C2BC7" w:rsidRDefault="007C2BC7" w:rsidP="007C2BC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МУНИЦИПАЛЬНОГО ОБРАЗОВАНИЯ </w:t>
      </w: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СЕЛЬСКОЕ ПОСЕЛЕНИЕ «САГАННУРСКОЕ»</w:t>
      </w: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МУХОРШИБИРСКОГО РАЙОНА РЕСПУБЛИКИ БУРЯТИЯ</w:t>
      </w:r>
      <w:r w:rsidRPr="007C2BC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ПЕРИОД ДО 2030 ГОДА</w:t>
      </w:r>
    </w:p>
    <w:p w14:paraId="43A9408D" w14:textId="77777777" w:rsidR="007C2BC7" w:rsidRPr="007C2BC7" w:rsidRDefault="007C2BC7" w:rsidP="007C2BC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1E2EC6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3F53BB1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C2BC7">
        <w:rPr>
          <w:rFonts w:ascii="Times New Roman" w:eastAsia="Calibri" w:hAnsi="Times New Roman" w:cs="Times New Roman"/>
          <w:sz w:val="24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01FFE65F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1" w:name="_GoBack"/>
      <w:r w:rsidRPr="007C2B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E12_ 1050301456479 _03_2</w:t>
      </w:r>
      <w:r w:rsidRPr="007C2BC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bookmarkEnd w:id="1"/>
    <w:p w14:paraId="513581A9" w14:textId="77777777" w:rsidR="007C2BC7" w:rsidRPr="007C2BC7" w:rsidRDefault="007C2BC7" w:rsidP="007C2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C2BC7">
        <w:rPr>
          <w:rFonts w:ascii="Times New Roman" w:eastAsia="Calibri" w:hAnsi="Times New Roman" w:cs="Times New Roman"/>
          <w:sz w:val="24"/>
          <w:szCs w:val="28"/>
          <w:lang w:eastAsia="ru-RU"/>
        </w:rPr>
        <w:t>(Актуализация на 2020 год)</w:t>
      </w:r>
    </w:p>
    <w:bookmarkEnd w:id="0"/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14:paraId="7A5F149C" w14:textId="395CAB69" w:rsidR="006C2B68" w:rsidRPr="006C2B68" w:rsidRDefault="00890438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C2B68">
        <w:rPr>
          <w:rFonts w:ascii="Times New Roman" w:hAnsi="Times New Roman" w:cs="Times New Roman"/>
          <w:sz w:val="28"/>
          <w:szCs w:val="28"/>
        </w:rPr>
        <w:fldChar w:fldCharType="begin"/>
      </w:r>
      <w:r w:rsidRPr="006C2B68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6C2B6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821482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6AA32" w14:textId="3C21344E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0DC0E05" w14:textId="1C658C3B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127EBA" w14:textId="5D6A80BF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948628" w14:textId="1A74752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EB652E" w14:textId="46E8ADC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95557A" w14:textId="66978D4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FCF2E6" w14:textId="290950E6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FF49A2" w14:textId="47D226F6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B88ACA" w14:textId="40F1B8B6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2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_Toc58214829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B15767" w14:textId="27C9A62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72D31A" w14:textId="1191878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194743" w14:textId="5C065778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CFC5BB" w14:textId="61FE9A2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E18276" w14:textId="1BDEB4EC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568F27" w14:textId="395FCCCE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BEC467" w14:textId="6E4623E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817936" w14:textId="6846B6BD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13E5A1" w14:textId="765CE13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25D499A" w14:textId="543A73C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3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_Toc58214839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DD5303" w14:textId="3E5F4CBE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C69187" w14:textId="20B92393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C9B034" w14:textId="1EFCCF7C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796B4C" w14:textId="084569E7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160320" w14:textId="14BB995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82A529" w14:textId="43C088A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06FB20" w14:textId="3B215F4D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DCBD50" w14:textId="04F9354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5772DC" w14:textId="3436802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DE6918" w14:textId="55F7D1A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4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_Toc58214849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728B46" w14:textId="094B2166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55AFD5" w14:textId="000D511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474914" w14:textId="7AC81F5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жилищную, комплексную или производственную застройку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CB8824" w14:textId="21753DD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329AEE" w14:textId="62372C23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6E6BBB" w14:textId="4DEFB34D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27EBE1" w14:textId="457691DB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90F5D2" w14:textId="06E07436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</w:t>
        </w:r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индивидуальных и (или) центральных тепловых пунктов при наличии у потребителей внутридомовых систем горячего водоснабжения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336662" w14:textId="2D8E553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EBA96C" w14:textId="2E1EC18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5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_Toc58214859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9CF7CAF" w14:textId="225577D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EF275C" w14:textId="07E26E57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C5A978" w14:textId="3433B5C4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035183" w14:textId="717FD064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8.4. Преобладающий в муниципальном образовании вид топлива, определяемый по совокупности всех систем теплоснабжения, находящихся в соответствующем муниципальном образовании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5ADE3E" w14:textId="432B6B59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0CA739" w14:textId="746E57F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78001B" w14:textId="0E32ACA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A91A2B" w14:textId="4C59E593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DE852" w14:textId="4EA59384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A65FA4" w14:textId="78C0C1EC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6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_Toc58214869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AFE5DA" w14:textId="46E6750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11BCC6" w14:textId="2BC13B6A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83FD4E" w14:textId="3DDBC7FC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99591B" w14:textId="48B7B8A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FC0407" w14:textId="7DB7CD4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334241" w14:textId="2B9BF377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819CEA" w14:textId="306C7DB0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6DAD06" w14:textId="26E8110D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93AE3A" w14:textId="2E372165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8FA20B" w14:textId="36BB8F31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7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_Toc58214879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483199" w14:textId="12FF201B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0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муниципального образования, схемой и программой развития электроэнергетики, а также со схемой водоснабжения и водоотведения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_Toc58214880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A39DDC" w14:textId="1562780F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1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_Toc58214881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EBF49D" w14:textId="2F4F76CB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2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_Toc58214882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13EFE5" w14:textId="3D4ADDCE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3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_Toc58214883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E6FB43" w14:textId="3FF593C3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4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_Toc58214884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41EF5C" w14:textId="67D7F7E2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5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_Toc58214885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889B33" w14:textId="327ADCF5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6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_Toc58214886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6DA41" w14:textId="5209C0CC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7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муниципального образования,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_Toc58214887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DFCAA7" w14:textId="476C2485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8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муниципального образования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_Toc58214888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6E36BF" w14:textId="19CBC058" w:rsidR="006C2B68" w:rsidRPr="006C2B68" w:rsidRDefault="00705FA1" w:rsidP="006C2B68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8214889" w:history="1">
        <w:r w:rsidR="006C2B68" w:rsidRPr="006C2B6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_Toc58214889 \h </w:instrTex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C2BC7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6C2B68" w:rsidRPr="006C2B6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F8665" w14:textId="3E36FB34" w:rsidR="00AF379F" w:rsidRDefault="00890438" w:rsidP="006C2B68">
      <w:pPr>
        <w:pStyle w:val="aa"/>
        <w:spacing w:before="120"/>
        <w:sectPr w:rsidR="00AF379F" w:rsidSect="007E7F93">
          <w:headerReference w:type="default" r:id="rId8"/>
          <w:footerReference w:type="default" r:id="rId9"/>
          <w:pgSz w:w="11906" w:h="16838" w:code="9"/>
          <w:pgMar w:top="794" w:right="743" w:bottom="811" w:left="1644" w:header="0" w:footer="0" w:gutter="0"/>
          <w:cols w:space="708"/>
          <w:docGrid w:linePitch="360"/>
        </w:sectPr>
      </w:pPr>
      <w:r w:rsidRPr="006C2B68">
        <w:fldChar w:fldCharType="end"/>
      </w:r>
    </w:p>
    <w:p w14:paraId="0F05EDD1" w14:textId="77777777" w:rsidR="001C2554" w:rsidRDefault="001C2554" w:rsidP="00714A08">
      <w:pPr>
        <w:pStyle w:val="aa"/>
        <w:spacing w:before="120"/>
        <w:jc w:val="center"/>
        <w:rPr>
          <w:rFonts w:eastAsia="Times New Roman"/>
          <w:b w:val="0"/>
          <w:color w:val="000000"/>
          <w:lang w:eastAsia="ru-RU"/>
        </w:rPr>
      </w:pPr>
      <w:bookmarkStart w:id="2" w:name="_Toc4465249"/>
      <w:bookmarkStart w:id="3" w:name="_Toc58214820"/>
      <w:bookmarkStart w:id="4" w:name="_Toc536140354"/>
      <w:r w:rsidRPr="00905207">
        <w:rPr>
          <w:lang w:eastAsia="ru-RU"/>
        </w:rPr>
        <w:lastRenderedPageBreak/>
        <w:t>Аннотация</w:t>
      </w:r>
      <w:bookmarkEnd w:id="2"/>
      <w:bookmarkEnd w:id="3"/>
    </w:p>
    <w:p w14:paraId="660DD011" w14:textId="40B83D2D"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r w:rsidR="00094892">
        <w:t>Муниципального образования сельского поселения «</w:t>
      </w:r>
      <w:r w:rsidR="00705FA1">
        <w:t>Саганнурское</w:t>
      </w:r>
      <w:r w:rsidR="00094892">
        <w:t xml:space="preserve">» Мухоршибирского района Республики Бурятия </w:t>
      </w:r>
      <w:r w:rsidRPr="0051372F">
        <w:t xml:space="preserve">(далее – </w:t>
      </w:r>
      <w:r w:rsidR="00094892">
        <w:t>муниципальное образование</w:t>
      </w:r>
      <w:r w:rsidRPr="0051372F">
        <w:t>) на период с 202</w:t>
      </w:r>
      <w:r w:rsidR="00924395">
        <w:t>1</w:t>
      </w:r>
      <w:r w:rsidRPr="0051372F">
        <w:t xml:space="preserve"> до </w:t>
      </w:r>
      <w:r w:rsidR="00705FA1">
        <w:t>2030</w:t>
      </w:r>
      <w:r w:rsidRPr="0051372F">
        <w:t xml:space="preserve"> года</w:t>
      </w:r>
      <w:r>
        <w:t xml:space="preserve"> входят утверждаемая часть, обосновывающие материалы с </w:t>
      </w:r>
      <w:r w:rsidR="00094892">
        <w:t>четырьмя</w:t>
      </w:r>
      <w:r>
        <w:t xml:space="preserve"> приложениями.</w:t>
      </w:r>
    </w:p>
    <w:p w14:paraId="01A06549" w14:textId="52275572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094892">
        <w:t>муниципального образования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43133C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0BEFC796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043EDE6D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5166C2">
        <w:t>ими</w:t>
      </w:r>
      <w:r w:rsidRPr="00905207">
        <w:t xml:space="preserve"> организаци</w:t>
      </w:r>
      <w:r w:rsidR="005166C2">
        <w:t>ями</w:t>
      </w:r>
      <w:r w:rsidR="000C31DD">
        <w:t xml:space="preserve"> </w:t>
      </w:r>
      <w:r w:rsidR="008D5CE3" w:rsidRPr="008D5CE3">
        <w:t xml:space="preserve">АО «Разрез </w:t>
      </w:r>
      <w:proofErr w:type="spellStart"/>
      <w:r w:rsidR="008D5CE3" w:rsidRPr="008D5CE3">
        <w:t>Тугнуйский</w:t>
      </w:r>
      <w:proofErr w:type="spellEnd"/>
      <w:r w:rsidR="008D5CE3" w:rsidRPr="008D5CE3">
        <w:t>»</w:t>
      </w:r>
      <w:r w:rsidR="008D5CE3">
        <w:t xml:space="preserve"> и</w:t>
      </w:r>
      <w:r w:rsidR="008D5CE3" w:rsidRPr="008D5CE3">
        <w:rPr>
          <w:rFonts w:eastAsia="Times New Roman"/>
          <w:sz w:val="24"/>
          <w:szCs w:val="24"/>
          <w:lang w:eastAsia="ru-RU"/>
        </w:rPr>
        <w:t xml:space="preserve"> </w:t>
      </w:r>
      <w:r w:rsidR="008D5CE3" w:rsidRPr="008D5CE3">
        <w:t>ООО «Жилкомсервис»</w:t>
      </w:r>
      <w:r w:rsidR="008D5CE3">
        <w:t xml:space="preserve"> 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40D15927" w:rsidR="001C2554" w:rsidRPr="00905207" w:rsidRDefault="001C2554" w:rsidP="007C2E34">
      <w:pPr>
        <w:pStyle w:val="af0"/>
        <w:numPr>
          <w:ilvl w:val="0"/>
          <w:numId w:val="3"/>
        </w:numPr>
        <w:spacing w:before="0" w:after="0" w:line="240" w:lineRule="auto"/>
      </w:pPr>
      <w:r w:rsidRPr="00905207">
        <w:t xml:space="preserve">Генеральный план </w:t>
      </w:r>
      <w:r w:rsidR="00094892">
        <w:t>муниципального образования</w:t>
      </w:r>
      <w:r w:rsidRPr="00905207">
        <w:t>;</w:t>
      </w:r>
    </w:p>
    <w:p w14:paraId="4A98E135" w14:textId="77777777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lastRenderedPageBreak/>
        <w:t xml:space="preserve"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</w:t>
      </w:r>
      <w:proofErr w:type="gramStart"/>
      <w:r w:rsidRPr="00905207">
        <w:t>т.п.</w:t>
      </w:r>
      <w:proofErr w:type="gramEnd"/>
      <w:r w:rsidRPr="00905207">
        <w:t>;</w:t>
      </w:r>
    </w:p>
    <w:p w14:paraId="66048B3D" w14:textId="77777777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t>Показатели хозяйственной и финансовой деятельности теплоснабжающих организаций;</w:t>
      </w:r>
    </w:p>
    <w:p w14:paraId="34E3CC96" w14:textId="5B6986EA" w:rsidR="001C2554" w:rsidRPr="00905207" w:rsidRDefault="001C2554" w:rsidP="007C2E34">
      <w:pPr>
        <w:pStyle w:val="af0"/>
        <w:numPr>
          <w:ilvl w:val="0"/>
          <w:numId w:val="2"/>
        </w:numPr>
        <w:spacing w:before="0" w:after="0" w:line="240" w:lineRule="auto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</w:t>
      </w:r>
      <w:r w:rsidR="00094892">
        <w:t>.</w:t>
      </w:r>
    </w:p>
    <w:p w14:paraId="222C67CB" w14:textId="0FCAFB40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094892">
        <w:t>муниципального образования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763155">
      <w:pPr>
        <w:pStyle w:val="aa"/>
        <w:spacing w:before="120"/>
        <w:jc w:val="center"/>
        <w:rPr>
          <w:lang w:eastAsia="ru-RU"/>
        </w:rPr>
      </w:pPr>
      <w:bookmarkStart w:id="5" w:name="_Toc4465250"/>
      <w:bookmarkStart w:id="6" w:name="_Toc58214821"/>
      <w:r>
        <w:rPr>
          <w:lang w:eastAsia="ru-RU"/>
        </w:rPr>
        <w:lastRenderedPageBreak/>
        <w:t>Термины</w:t>
      </w:r>
      <w:bookmarkEnd w:id="5"/>
      <w:bookmarkEnd w:id="6"/>
    </w:p>
    <w:p w14:paraId="214E4F07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76999081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системы теплоснабжения - территория </w:t>
      </w:r>
      <w:r w:rsidR="00A379E7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094892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2C3ADDCB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</w:t>
      </w:r>
      <w:r w:rsidR="00A379E7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094892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Реконструкция — процесс изменения устаревших объектов, с целью при</w:t>
      </w:r>
      <w:r w:rsidRPr="00905207">
        <w:rPr>
          <w:lang w:eastAsia="ru-RU"/>
        </w:rPr>
        <w:lastRenderedPageBreak/>
        <w:t>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7862E332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Элемент территориального деления - территория </w:t>
      </w:r>
      <w:r w:rsidR="00A379E7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094892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5F9BB2FB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 xml:space="preserve">Расчетный элемент территориального деления - территория </w:t>
      </w:r>
      <w:r w:rsidR="00A379E7">
        <w:rPr>
          <w:lang w:eastAsia="ru-RU"/>
        </w:rPr>
        <w:t>муниципального образования</w:t>
      </w:r>
      <w:r w:rsidRPr="00905207">
        <w:rPr>
          <w:lang w:eastAsia="ru-RU"/>
        </w:rPr>
        <w:t xml:space="preserve">, </w:t>
      </w:r>
      <w:r w:rsidR="00094892">
        <w:rPr>
          <w:lang w:eastAsia="ru-RU"/>
        </w:rPr>
        <w:t>муниципального образования</w:t>
      </w:r>
      <w:r w:rsidRPr="00905207">
        <w:rPr>
          <w:lang w:eastAsia="ru-RU"/>
        </w:rPr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905207" w:rsidRDefault="001C2554" w:rsidP="00C63A76">
      <w:pPr>
        <w:pStyle w:val="af0"/>
        <w:spacing w:before="0" w:after="0" w:line="240" w:lineRule="auto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rPr>
          <w:lang w:eastAsia="ru-RU"/>
        </w:rPr>
        <w:t>теплопотребляющей</w:t>
      </w:r>
      <w:proofErr w:type="spellEnd"/>
      <w:r w:rsidRPr="00905207">
        <w:rPr>
          <w:lang w:eastAsia="ru-RU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905207">
        <w:rPr>
          <w:iCs/>
          <w:lang w:eastAsia="ru-RU"/>
        </w:rPr>
        <w:t>.</w:t>
      </w:r>
    </w:p>
    <w:p w14:paraId="0B5CCFA3" w14:textId="77777777" w:rsidR="001C2554" w:rsidRPr="00905207" w:rsidRDefault="001C2554" w:rsidP="00C63A76">
      <w:pPr>
        <w:pStyle w:val="af0"/>
        <w:spacing w:before="0" w:after="0" w:line="240" w:lineRule="auto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7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4EDD7083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8" w:name="sub_1211"/>
      <w:bookmarkEnd w:id="7"/>
      <w:r w:rsidRPr="00905207">
        <w:rPr>
          <w:rFonts w:eastAsia="Microsoft YaHei"/>
          <w:spacing w:val="-5"/>
        </w:rPr>
        <w:t>Базовый период - год, предшествующий году разработки и утверждения пер</w:t>
      </w:r>
      <w:r w:rsidRPr="00905207">
        <w:rPr>
          <w:rFonts w:eastAsia="Microsoft YaHei"/>
          <w:spacing w:val="-5"/>
        </w:rPr>
        <w:lastRenderedPageBreak/>
        <w:t xml:space="preserve">вичной схемы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C1D259F" w14:textId="3E997991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9" w:name="sub_1212"/>
      <w:bookmarkEnd w:id="8"/>
      <w:r w:rsidRPr="00905207">
        <w:rPr>
          <w:rFonts w:eastAsia="Microsoft YaHei"/>
          <w:spacing w:val="-5"/>
        </w:rPr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553907BF" w14:textId="7C5AE2DB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0" w:name="sub_1213"/>
      <w:bookmarkEnd w:id="9"/>
      <w:r w:rsidRPr="00905207">
        <w:rPr>
          <w:rFonts w:eastAsia="Microsoft YaHei"/>
          <w:spacing w:val="-5"/>
        </w:rPr>
        <w:t xml:space="preserve">Мастер-план развития систем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и обоснование выбора приоритетного сценария развития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p w14:paraId="07EB1311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1" w:name="sub_1214"/>
      <w:bookmarkEnd w:id="10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2" w:name="sub_1215"/>
      <w:bookmarkEnd w:id="11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7C3F9039" w:rsidR="001C2554" w:rsidRPr="00905207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bookmarkStart w:id="13" w:name="sub_1216"/>
      <w:bookmarkEnd w:id="12"/>
      <w:r w:rsidRPr="00905207">
        <w:rPr>
          <w:rFonts w:eastAsia="Microsoft YaHei"/>
          <w:spacing w:val="-5"/>
        </w:rPr>
        <w:t xml:space="preserve">Электронная модель системы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A379E7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 xml:space="preserve">, </w:t>
      </w:r>
      <w:r w:rsidR="00094892">
        <w:rPr>
          <w:rFonts w:eastAsia="Microsoft YaHei"/>
          <w:spacing w:val="-5"/>
        </w:rPr>
        <w:t>муниципального образования</w:t>
      </w:r>
      <w:r w:rsidRPr="00905207">
        <w:rPr>
          <w:rFonts w:eastAsia="Microsoft YaHei"/>
          <w:spacing w:val="-5"/>
        </w:rPr>
        <w:t>, города федерального значения.</w:t>
      </w:r>
    </w:p>
    <w:bookmarkEnd w:id="13"/>
    <w:p w14:paraId="59E5A8E1" w14:textId="77777777" w:rsidR="001C2554" w:rsidRDefault="001C2554" w:rsidP="00C63A76">
      <w:pPr>
        <w:pStyle w:val="af0"/>
        <w:spacing w:before="0" w:after="0" w:line="240" w:lineRule="auto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4" w:name="_Toc4465251"/>
      <w:r>
        <w:rPr>
          <w:lang w:eastAsia="ru-RU"/>
        </w:rPr>
        <w:br w:type="page"/>
      </w:r>
    </w:p>
    <w:p w14:paraId="3A9B8A23" w14:textId="0EA01B04" w:rsidR="002B66AE" w:rsidRPr="000E635D" w:rsidRDefault="002B66AE" w:rsidP="004975AA">
      <w:pPr>
        <w:pStyle w:val="aa"/>
        <w:spacing w:before="120"/>
      </w:pPr>
      <w:bookmarkStart w:id="15" w:name="_Toc58214822"/>
      <w:bookmarkEnd w:id="14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A379E7">
        <w:t>муниципального образования</w:t>
      </w:r>
      <w:bookmarkEnd w:id="4"/>
      <w:bookmarkEnd w:id="15"/>
    </w:p>
    <w:p w14:paraId="7C0F3980" w14:textId="77777777" w:rsidR="002B66AE" w:rsidRPr="000E635D" w:rsidRDefault="002B66AE" w:rsidP="004975AA">
      <w:pPr>
        <w:pStyle w:val="aa"/>
        <w:spacing w:before="120"/>
      </w:pPr>
      <w:bookmarkStart w:id="16" w:name="_Toc536140355"/>
      <w:bookmarkStart w:id="17" w:name="_Toc58214823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6"/>
      <w:bookmarkEnd w:id="17"/>
    </w:p>
    <w:p w14:paraId="181CDA2E" w14:textId="77777777" w:rsidR="008D5CE3" w:rsidRPr="008D5CE3" w:rsidRDefault="008D5CE3" w:rsidP="008D5CE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Toc536140356"/>
      <w:bookmarkStart w:id="19" w:name="_Hlk58213478"/>
      <w:r w:rsidRPr="008D5CE3">
        <w:rPr>
          <w:rFonts w:ascii="Times New Roman" w:eastAsia="Calibri" w:hAnsi="Times New Roman" w:cs="Times New Roman"/>
          <w:sz w:val="28"/>
          <w:szCs w:val="28"/>
        </w:rPr>
        <w:t xml:space="preserve">По состоянию на 2020год в муниципальном образовании централизованное теплоснабжение потребителей осуществляется от одной промышленной котельной АО «Разрез </w:t>
      </w:r>
      <w:proofErr w:type="spellStart"/>
      <w:r w:rsidRPr="008D5CE3">
        <w:rPr>
          <w:rFonts w:ascii="Times New Roman" w:eastAsia="Calibri" w:hAnsi="Times New Roman" w:cs="Times New Roman"/>
          <w:sz w:val="28"/>
          <w:szCs w:val="28"/>
        </w:rPr>
        <w:t>Тугнуйский</w:t>
      </w:r>
      <w:proofErr w:type="spellEnd"/>
      <w:r w:rsidRPr="008D5CE3">
        <w:rPr>
          <w:rFonts w:ascii="Times New Roman" w:eastAsia="Calibri" w:hAnsi="Times New Roman" w:cs="Times New Roman"/>
          <w:sz w:val="28"/>
          <w:szCs w:val="28"/>
        </w:rPr>
        <w:t xml:space="preserve">». Котельная является источником теплоснабжения для объектов промплощадки АО «Разрез </w:t>
      </w:r>
      <w:proofErr w:type="spellStart"/>
      <w:r w:rsidRPr="008D5CE3">
        <w:rPr>
          <w:rFonts w:ascii="Times New Roman" w:eastAsia="Calibri" w:hAnsi="Times New Roman" w:cs="Times New Roman"/>
          <w:sz w:val="28"/>
          <w:szCs w:val="28"/>
        </w:rPr>
        <w:t>Тугнуйский</w:t>
      </w:r>
      <w:proofErr w:type="spellEnd"/>
      <w:r w:rsidRPr="008D5CE3">
        <w:rPr>
          <w:rFonts w:ascii="Times New Roman" w:eastAsia="Calibri" w:hAnsi="Times New Roman" w:cs="Times New Roman"/>
          <w:sz w:val="28"/>
          <w:szCs w:val="28"/>
        </w:rPr>
        <w:t>», поселка Саган-</w:t>
      </w:r>
      <w:proofErr w:type="spellStart"/>
      <w:r w:rsidRPr="008D5CE3">
        <w:rPr>
          <w:rFonts w:ascii="Times New Roman" w:eastAsia="Calibri" w:hAnsi="Times New Roman" w:cs="Times New Roman"/>
          <w:sz w:val="28"/>
          <w:szCs w:val="28"/>
        </w:rPr>
        <w:t>Hyp</w:t>
      </w:r>
      <w:proofErr w:type="spellEnd"/>
      <w:r w:rsidRPr="008D5CE3">
        <w:rPr>
          <w:rFonts w:ascii="Times New Roman" w:eastAsia="Calibri" w:hAnsi="Times New Roman" w:cs="Times New Roman"/>
          <w:sz w:val="28"/>
          <w:szCs w:val="28"/>
        </w:rPr>
        <w:t>, объектов ООО «</w:t>
      </w:r>
      <w:proofErr w:type="spellStart"/>
      <w:r w:rsidRPr="008D5CE3">
        <w:rPr>
          <w:rFonts w:ascii="Times New Roman" w:eastAsia="Calibri" w:hAnsi="Times New Roman" w:cs="Times New Roman"/>
          <w:sz w:val="28"/>
          <w:szCs w:val="28"/>
        </w:rPr>
        <w:t>Тугнуйская</w:t>
      </w:r>
      <w:proofErr w:type="spellEnd"/>
      <w:r w:rsidRPr="008D5CE3">
        <w:rPr>
          <w:rFonts w:ascii="Times New Roman" w:eastAsia="Calibri" w:hAnsi="Times New Roman" w:cs="Times New Roman"/>
          <w:sz w:val="28"/>
          <w:szCs w:val="28"/>
        </w:rPr>
        <w:t xml:space="preserve"> обогатительная фабрика».</w:t>
      </w:r>
    </w:p>
    <w:p w14:paraId="25EAC76B" w14:textId="77777777" w:rsidR="008D5CE3" w:rsidRPr="008D5CE3" w:rsidRDefault="008D5CE3" w:rsidP="008D5CE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E3">
        <w:rPr>
          <w:rFonts w:ascii="Times New Roman" w:eastAsia="Calibri" w:hAnsi="Times New Roman" w:cs="Times New Roman"/>
          <w:sz w:val="28"/>
          <w:szCs w:val="28"/>
        </w:rPr>
        <w:t>Подключение потребителей п. Саган-</w:t>
      </w:r>
      <w:proofErr w:type="spellStart"/>
      <w:r w:rsidRPr="008D5CE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8D5CE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независимой схеме: в поселке эксплуатируется три ЦТП, предназначенных для подогрева воды на нужды отопления, вентиляции и горячего водоснабжения. Система теплоснабжения после ЦТП-1,3 – открытая двухтрубная, после ЦТП-2 – закрытая четырехтрубная. В ЦТП используются трубчатые теплообменники, выработавшие срок службы, требующие больших площадей и объёмов помещений. После ЦТП-1,2 обслуживание сетей осуществляет теплосетевая организация ООО «Жилкомсервис».</w:t>
      </w:r>
    </w:p>
    <w:bookmarkEnd w:id="19"/>
    <w:p w14:paraId="32949184" w14:textId="77777777" w:rsidR="009C0320" w:rsidRPr="009C329D" w:rsidRDefault="009C0320" w:rsidP="009C03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C329D">
        <w:rPr>
          <w:rFonts w:ascii="Times New Roman" w:eastAsia="Calibri" w:hAnsi="Times New Roman" w:cs="Times New Roman"/>
          <w:sz w:val="28"/>
          <w:szCs w:val="24"/>
          <w:lang w:eastAsia="ru-RU"/>
        </w:rPr>
        <w:t>Величины существующей отапливаемой площади строительных фондов и приросты отапливаемой площади строительных фондов представлены в таблице 1.1.1</w:t>
      </w:r>
    </w:p>
    <w:p w14:paraId="089F3A7E" w14:textId="20772398" w:rsidR="009C0320" w:rsidRPr="009C329D" w:rsidRDefault="009C0320" w:rsidP="009C0320">
      <w:pPr>
        <w:pStyle w:val="ae"/>
        <w:rPr>
          <w:lang w:eastAsia="ru-RU"/>
        </w:rPr>
      </w:pPr>
      <w:bookmarkStart w:id="20" w:name="_Toc30427296"/>
      <w:r w:rsidRPr="009C329D">
        <w:rPr>
          <w:lang w:eastAsia="ru-RU"/>
        </w:rPr>
        <w:t xml:space="preserve">Таблица 1.1.1. Величины существующей </w:t>
      </w:r>
      <w:bookmarkEnd w:id="20"/>
      <w:r w:rsidR="009C329D" w:rsidRPr="009C329D">
        <w:rPr>
          <w:lang w:eastAsia="ru-RU"/>
        </w:rPr>
        <w:t>отапливаемой площади строительных фондов и приросты отапливаемой площади строительных фондов</w:t>
      </w:r>
      <w:r w:rsidR="00F70D24" w:rsidRPr="009C329D">
        <w:rPr>
          <w:lang w:eastAsia="ru-RU"/>
        </w:rPr>
        <w:t xml:space="preserve">, тыс. </w:t>
      </w:r>
      <w:r w:rsidR="00933357">
        <w:rPr>
          <w:lang w:eastAsia="ru-RU"/>
        </w:rPr>
        <w:t>куб.м.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968"/>
        <w:gridCol w:w="1746"/>
        <w:gridCol w:w="1579"/>
        <w:gridCol w:w="1579"/>
      </w:tblGrid>
      <w:tr w:rsidR="00B151C5" w:rsidRPr="009C329D" w14:paraId="05EDE069" w14:textId="3F9ECE97" w:rsidTr="00B151C5">
        <w:trPr>
          <w:trHeight w:val="630"/>
        </w:trPr>
        <w:tc>
          <w:tcPr>
            <w:tcW w:w="702" w:type="dxa"/>
            <w:shd w:val="clear" w:color="auto" w:fill="auto"/>
            <w:vAlign w:val="center"/>
          </w:tcPr>
          <w:p w14:paraId="19768284" w14:textId="7DFEFF08" w:rsidR="00B151C5" w:rsidRPr="009C329D" w:rsidRDefault="00B151C5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7279CAC8" w14:textId="63C3769B" w:rsidR="00B151C5" w:rsidRPr="009C329D" w:rsidRDefault="00B151C5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456549C6" w14:textId="3AA17197" w:rsidR="00B151C5" w:rsidRPr="009C329D" w:rsidRDefault="00B151C5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</w:t>
            </w:r>
            <w:r w:rsid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1579" w:type="dxa"/>
            <w:vAlign w:val="center"/>
          </w:tcPr>
          <w:p w14:paraId="59CC1927" w14:textId="271BD9DD" w:rsidR="00B151C5" w:rsidRPr="009C329D" w:rsidRDefault="00B151C5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79" w:type="dxa"/>
            <w:vAlign w:val="center"/>
          </w:tcPr>
          <w:p w14:paraId="24E59841" w14:textId="747406A9" w:rsidR="00B151C5" w:rsidRPr="009C329D" w:rsidRDefault="00B151C5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0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151C5" w:rsidRPr="009C329D" w14:paraId="4D3CE726" w14:textId="1E0C586D" w:rsidTr="00B151C5">
        <w:trPr>
          <w:trHeight w:val="63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B151C5" w:rsidRPr="009C329D" w:rsidRDefault="00B151C5" w:rsidP="008E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hideMark/>
          </w:tcPr>
          <w:p w14:paraId="79273530" w14:textId="771A7150" w:rsidR="00B151C5" w:rsidRPr="009C329D" w:rsidRDefault="008D5CE3" w:rsidP="008E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Саган-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703066E0" w14:textId="4FF3B327" w:rsidR="00B151C5" w:rsidRPr="009C329D" w:rsidRDefault="00933357" w:rsidP="0051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1403,71</w:t>
            </w:r>
          </w:p>
        </w:tc>
        <w:tc>
          <w:tcPr>
            <w:tcW w:w="1579" w:type="dxa"/>
            <w:vAlign w:val="bottom"/>
          </w:tcPr>
          <w:p w14:paraId="5F01ED82" w14:textId="390BB106" w:rsidR="00B151C5" w:rsidRPr="009C329D" w:rsidRDefault="00B151C5" w:rsidP="00F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28FDE314" w14:textId="607843D8" w:rsidR="00B151C5" w:rsidRPr="009C329D" w:rsidRDefault="00B151C5" w:rsidP="00F6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29229B2" w14:textId="77777777" w:rsidR="003C4958" w:rsidRPr="009C329D" w:rsidRDefault="003C4958" w:rsidP="004975AA">
      <w:pPr>
        <w:pStyle w:val="aa"/>
        <w:spacing w:before="120"/>
        <w:rPr>
          <w:sz w:val="16"/>
          <w:szCs w:val="16"/>
        </w:rPr>
      </w:pPr>
    </w:p>
    <w:p w14:paraId="68DAA783" w14:textId="78013D1B" w:rsidR="002B66AE" w:rsidRPr="000E635D" w:rsidRDefault="002B66AE" w:rsidP="004975AA">
      <w:pPr>
        <w:pStyle w:val="aa"/>
        <w:spacing w:before="120"/>
      </w:pPr>
      <w:bookmarkStart w:id="21" w:name="_Toc58214824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18"/>
      <w:bookmarkEnd w:id="21"/>
    </w:p>
    <w:p w14:paraId="27593A5D" w14:textId="3DCFFC99" w:rsidR="002B66AE" w:rsidRDefault="002B66AE" w:rsidP="00151B5B">
      <w:pPr>
        <w:pStyle w:val="af0"/>
        <w:spacing w:after="0" w:line="240" w:lineRule="auto"/>
        <w:rPr>
          <w:szCs w:val="24"/>
          <w:lang w:eastAsia="ru-RU"/>
        </w:rPr>
      </w:pPr>
      <w:bookmarkStart w:id="22" w:name="_Toc536140357"/>
      <w:r w:rsidRPr="000E635D">
        <w:rPr>
          <w:szCs w:val="24"/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szCs w:val="24"/>
          <w:lang w:eastAsia="ru-RU"/>
        </w:rPr>
        <w:t xml:space="preserve"> в таблице </w:t>
      </w:r>
      <w:r w:rsidR="00B752D3">
        <w:rPr>
          <w:szCs w:val="24"/>
          <w:lang w:eastAsia="ru-RU"/>
        </w:rPr>
        <w:t>1.2</w:t>
      </w:r>
      <w:r w:rsidR="000E635D" w:rsidRPr="000E635D">
        <w:rPr>
          <w:szCs w:val="24"/>
          <w:lang w:eastAsia="ru-RU"/>
        </w:rPr>
        <w:t>.1.</w:t>
      </w:r>
    </w:p>
    <w:p w14:paraId="203068E5" w14:textId="77777777" w:rsidR="00D11E39" w:rsidRDefault="00D11E39" w:rsidP="00120847">
      <w:pPr>
        <w:pStyle w:val="ae"/>
        <w:rPr>
          <w:lang w:eastAsia="ru-RU"/>
        </w:rPr>
        <w:sectPr w:rsidR="00D11E39" w:rsidSect="004975AA">
          <w:footerReference w:type="default" r:id="rId10"/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  <w:bookmarkStart w:id="23" w:name="_Toc6365139"/>
    </w:p>
    <w:bookmarkEnd w:id="23"/>
    <w:p w14:paraId="39E01065" w14:textId="5171A677" w:rsidR="0013270A" w:rsidRPr="00C6381E" w:rsidRDefault="0013270A" w:rsidP="0013270A">
      <w:pPr>
        <w:pStyle w:val="25"/>
      </w:pPr>
      <w:r w:rsidRPr="00C6381E">
        <w:lastRenderedPageBreak/>
        <w:t xml:space="preserve">Таблица </w:t>
      </w:r>
      <w:r>
        <w:t>1</w:t>
      </w:r>
      <w:r w:rsidRPr="00C6381E">
        <w:t>.</w:t>
      </w:r>
      <w:r>
        <w:t>2</w:t>
      </w:r>
      <w:r w:rsidRPr="00C6381E">
        <w:t>.1 Перспективные балансы производства и потребления тепловой энергии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60"/>
        <w:gridCol w:w="111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7"/>
      </w:tblGrid>
      <w:tr w:rsidR="00933357" w:rsidRPr="00933357" w14:paraId="33CCDC7D" w14:textId="77777777" w:rsidTr="004562F0">
        <w:trPr>
          <w:trHeight w:val="645"/>
          <w:tblHeader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091A8AC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58213662"/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F009D3C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59CDCF7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DD5C539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CFBFF36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A7A9CDA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CE00FC4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AC9B15C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6A60AA2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AF2DE91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25121DE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D8CF62C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933357" w:rsidRPr="00933357" w14:paraId="30FB6811" w14:textId="77777777" w:rsidTr="004562F0">
        <w:trPr>
          <w:trHeight w:val="315"/>
        </w:trPr>
        <w:tc>
          <w:tcPr>
            <w:tcW w:w="15497" w:type="dxa"/>
            <w:gridSpan w:val="12"/>
            <w:shd w:val="clear" w:color="auto" w:fill="auto"/>
            <w:vAlign w:val="center"/>
            <w:hideMark/>
          </w:tcPr>
          <w:p w14:paraId="55336D78" w14:textId="77777777" w:rsidR="00933357" w:rsidRPr="00933357" w:rsidRDefault="00933357" w:rsidP="009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93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933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3357" w:rsidRPr="00933357" w14:paraId="597AD537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37D414FD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5E360C51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837A8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1009DF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FB87EB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3E233F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7F01E8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1D0CF9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2B7C2A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EB47CF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D2AF98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4B39C2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158854,92</w:t>
            </w:r>
          </w:p>
        </w:tc>
      </w:tr>
      <w:tr w:rsidR="00933357" w:rsidRPr="00933357" w14:paraId="3C5EED74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585296A4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7369EE7D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собственное производство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EF143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E8587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B9724D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06E7613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8B4828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FFF734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5F5E0D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4BEF8C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D5B13B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A0FD4A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5829,97</w:t>
            </w:r>
          </w:p>
        </w:tc>
      </w:tr>
      <w:tr w:rsidR="00933357" w:rsidRPr="00933357" w14:paraId="68BFF4E1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20C8579B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40D58E54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хозяйственные нужды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C20F1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ECAF39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AF01E8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8D01B1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AC8A2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03D3F4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8B2693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F7ACFE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585920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03EEAB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3357" w:rsidRPr="00933357" w14:paraId="082C11E2" w14:textId="77777777" w:rsidTr="004562F0">
        <w:trPr>
          <w:trHeight w:val="630"/>
        </w:trPr>
        <w:tc>
          <w:tcPr>
            <w:tcW w:w="696" w:type="dxa"/>
            <w:shd w:val="clear" w:color="auto" w:fill="auto"/>
            <w:noWrap/>
            <w:hideMark/>
          </w:tcPr>
          <w:p w14:paraId="272239A0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67097974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тепловой энергии для передачи (транспортировки)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85382C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EC8D27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93E069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B901BB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283DFD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82E58D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5145E3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96E6F5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CB1576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722616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153024,95</w:t>
            </w:r>
          </w:p>
        </w:tc>
      </w:tr>
      <w:tr w:rsidR="00933357" w:rsidRPr="00933357" w14:paraId="3E3D9116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1DB6B032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04921E46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A0081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A626D8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D11EAA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364E5F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0D7C73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018A0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319FA1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69C881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E1CDF1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4A7A3A3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20643,06</w:t>
            </w:r>
          </w:p>
        </w:tc>
      </w:tr>
      <w:tr w:rsidR="00933357" w:rsidRPr="00933357" w14:paraId="2CB8ECC1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5AF3CFE8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567BEC18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 тепловой энергии, в </w:t>
            </w:r>
            <w:proofErr w:type="spellStart"/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B1D356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A9589D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5D6524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1F3EB6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B5D2E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692C2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2CFC98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87244F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2CB745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3A2C0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3367,40</w:t>
            </w:r>
          </w:p>
        </w:tc>
      </w:tr>
      <w:tr w:rsidR="00933357" w:rsidRPr="00933357" w14:paraId="5E029A04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4D5F6F85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61461F20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24F85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758537C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2879E2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7CA28E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190531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8CFF75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D508C9C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62F375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C6BE89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2C6C1B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64,918</w:t>
            </w:r>
          </w:p>
        </w:tc>
      </w:tr>
      <w:tr w:rsidR="00933357" w:rsidRPr="00933357" w14:paraId="3339E30D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24DB740E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2000672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03F03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023860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DD8E99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5874C0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27BC976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1EC7A7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8226BA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B89231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713FB0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49214E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1577,13</w:t>
            </w:r>
          </w:p>
        </w:tc>
      </w:tr>
      <w:tr w:rsidR="00933357" w:rsidRPr="00933357" w14:paraId="688A6C0E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  <w:hideMark/>
          </w:tcPr>
          <w:p w14:paraId="4EC83579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71B8554B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AD257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884275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0E71DC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D6D88C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E25D47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C55020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43C42E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DF68C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3C300A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AFD755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28813,457</w:t>
            </w:r>
          </w:p>
        </w:tc>
      </w:tr>
      <w:tr w:rsidR="00933357" w:rsidRPr="00933357" w14:paraId="2E38EDD4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</w:tcPr>
          <w:p w14:paraId="216047CE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5AF60D6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Передано на нужды организации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22B1A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206518C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77347B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C92375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06260A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9236C52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EFF445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1EE243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7F0EF1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110D7E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77642,426</w:t>
            </w:r>
          </w:p>
        </w:tc>
      </w:tr>
      <w:tr w:rsidR="00933357" w:rsidRPr="00933357" w14:paraId="3D560CF4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</w:tcPr>
          <w:p w14:paraId="5908972F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99CD69E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Энерго-снабжающие организации (ООО «Жилкомсервис)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0E23E7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284527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95CB89B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5230B8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C7EA970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23714B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62280F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4B9EDA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BDE13E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1AF4E2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24283,94</w:t>
            </w:r>
          </w:p>
        </w:tc>
      </w:tr>
      <w:tr w:rsidR="00933357" w:rsidRPr="00933357" w14:paraId="143D668A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</w:tcPr>
          <w:p w14:paraId="293BBDDE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3EFB43A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E2195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5F2293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62324C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D47AAC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17094F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710034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C5A8726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7FF73CE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E0A65B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FEE4E4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2358,61</w:t>
            </w:r>
          </w:p>
        </w:tc>
      </w:tr>
      <w:tr w:rsidR="00933357" w:rsidRPr="00933357" w14:paraId="607C31C7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</w:tcPr>
          <w:p w14:paraId="12937BD3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F021044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36C68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96B5AB3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683523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6F5722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12A07A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47493A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751E6A8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C0A854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AA81B96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E3709B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20077,82</w:t>
            </w:r>
          </w:p>
        </w:tc>
      </w:tr>
      <w:tr w:rsidR="00933357" w:rsidRPr="00933357" w14:paraId="008D1FA7" w14:textId="77777777" w:rsidTr="004562F0">
        <w:trPr>
          <w:trHeight w:val="315"/>
        </w:trPr>
        <w:tc>
          <w:tcPr>
            <w:tcW w:w="696" w:type="dxa"/>
            <w:shd w:val="clear" w:color="auto" w:fill="auto"/>
            <w:noWrap/>
          </w:tcPr>
          <w:p w14:paraId="178E9502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3F72EEA" w14:textId="77777777" w:rsidR="00933357" w:rsidRPr="00933357" w:rsidRDefault="00933357" w:rsidP="0093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CCFA1E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482B4B1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55AD6B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8EC4AAD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BF9B607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5C8E2AA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6AC6F79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03D3505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727E644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0B9BCCF" w14:textId="77777777" w:rsidR="00933357" w:rsidRPr="00933357" w:rsidRDefault="00933357" w:rsidP="0093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1847,51</w:t>
            </w:r>
          </w:p>
        </w:tc>
      </w:tr>
      <w:bookmarkEnd w:id="24"/>
    </w:tbl>
    <w:p w14:paraId="3D52E4E5" w14:textId="159D4B06" w:rsidR="0013270A" w:rsidRDefault="0013270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E53DFA0" w14:textId="77777777" w:rsidR="00933357" w:rsidRDefault="00933357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6D1AC6F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9CEC756" w14:textId="77777777" w:rsidR="00D11E39" w:rsidRDefault="00D11E39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11E39" w:rsidSect="00933357">
          <w:pgSz w:w="16840" w:h="11907" w:orient="landscape" w:code="9"/>
          <w:pgMar w:top="709" w:right="794" w:bottom="737" w:left="851" w:header="0" w:footer="0" w:gutter="0"/>
          <w:cols w:space="708"/>
          <w:docGrid w:linePitch="360"/>
        </w:sectPr>
      </w:pPr>
    </w:p>
    <w:p w14:paraId="2520B93C" w14:textId="77777777" w:rsidR="002B66AE" w:rsidRPr="000E635D" w:rsidRDefault="002B66AE" w:rsidP="004975AA">
      <w:pPr>
        <w:pStyle w:val="aa"/>
        <w:spacing w:before="120"/>
      </w:pPr>
      <w:bookmarkStart w:id="25" w:name="_Toc58214825"/>
      <w:r w:rsidRPr="000E635D">
        <w:lastRenderedPageBreak/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2"/>
      <w:bookmarkEnd w:id="25"/>
    </w:p>
    <w:p w14:paraId="0826F5C5" w14:textId="77777777" w:rsidR="00D97429" w:rsidRPr="003F4061" w:rsidRDefault="00D97429" w:rsidP="00D97429">
      <w:pPr>
        <w:pStyle w:val="af0"/>
        <w:spacing w:before="0" w:line="240" w:lineRule="auto"/>
      </w:pPr>
      <w:bookmarkStart w:id="26" w:name="_Toc58214826"/>
      <w:bookmarkStart w:id="27" w:name="_Hlk58896747"/>
      <w:r w:rsidRPr="003F4061">
        <w:t xml:space="preserve">Прогноз развития застройки на период 2021 - </w:t>
      </w:r>
      <w:r>
        <w:t>2030</w:t>
      </w:r>
      <w:r w:rsidRPr="003F4061">
        <w:t xml:space="preserve"> годы принят по данным Генерального плана.</w:t>
      </w:r>
    </w:p>
    <w:p w14:paraId="59AF39BE" w14:textId="77777777" w:rsidR="00D97429" w:rsidRPr="003F4061" w:rsidRDefault="00D97429" w:rsidP="00D97429">
      <w:pPr>
        <w:pStyle w:val="af0"/>
        <w:spacing w:before="0" w:line="240" w:lineRule="auto"/>
      </w:pPr>
      <w:r w:rsidRPr="003F4061">
        <w:t>Согласно нему на прогнозируемый период действия Схемы теплоснабжения не планируется строительство жилых и общественно-деловых зданий.</w:t>
      </w:r>
    </w:p>
    <w:p w14:paraId="32470A30" w14:textId="77777777" w:rsidR="00D97429" w:rsidRPr="003F4061" w:rsidRDefault="00D97429" w:rsidP="00D97429">
      <w:pPr>
        <w:pStyle w:val="af0"/>
        <w:spacing w:before="0" w:line="240" w:lineRule="auto"/>
      </w:pPr>
      <w:r w:rsidRPr="003F4061">
        <w:t xml:space="preserve">Снос объектов жилищного и общественно-делового фондов, ранее подключенных к централизованной системе теплоснабжения, в период 2021 – </w:t>
      </w:r>
      <w:r>
        <w:t>2030</w:t>
      </w:r>
      <w:r w:rsidRPr="003F4061">
        <w:t xml:space="preserve"> годы не запланирован.</w:t>
      </w:r>
    </w:p>
    <w:bookmarkEnd w:id="27"/>
    <w:p w14:paraId="3DC64AC4" w14:textId="02BAEC4F" w:rsidR="005B2294" w:rsidRDefault="005B2294" w:rsidP="004975AA">
      <w:pPr>
        <w:pStyle w:val="aa"/>
        <w:spacing w:before="120"/>
      </w:pPr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6"/>
    </w:p>
    <w:p w14:paraId="57063134" w14:textId="2D979C03" w:rsidR="00451169" w:rsidRPr="00451169" w:rsidRDefault="00451169" w:rsidP="00D11E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51169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представлены в таблице </w:t>
      </w:r>
      <w:r w:rsidR="00D11E39">
        <w:rPr>
          <w:rFonts w:ascii="Times New Roman" w:eastAsia="Calibri" w:hAnsi="Times New Roman" w:cs="Times New Roman"/>
          <w:sz w:val="28"/>
          <w:szCs w:val="24"/>
          <w:lang w:eastAsia="ru-RU"/>
        </w:rPr>
        <w:t>14.1.</w:t>
      </w:r>
    </w:p>
    <w:p w14:paraId="02E641B0" w14:textId="77462418" w:rsidR="002B66AE" w:rsidRPr="000E635D" w:rsidRDefault="002B66AE" w:rsidP="004975AA">
      <w:pPr>
        <w:pStyle w:val="aa"/>
        <w:spacing w:before="120"/>
      </w:pPr>
      <w:bookmarkStart w:id="28" w:name="_Toc536140358"/>
      <w:bookmarkStart w:id="29" w:name="_Toc58214827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8"/>
      <w:bookmarkEnd w:id="29"/>
    </w:p>
    <w:p w14:paraId="5672B8CE" w14:textId="77777777" w:rsidR="002B66AE" w:rsidRPr="000E635D" w:rsidRDefault="002B66AE" w:rsidP="004975AA">
      <w:pPr>
        <w:pStyle w:val="aa"/>
        <w:spacing w:before="120"/>
      </w:pPr>
      <w:bookmarkStart w:id="30" w:name="_Toc536140359"/>
      <w:bookmarkStart w:id="31" w:name="_Toc58214828"/>
      <w:r w:rsidRPr="000E635D">
        <w:t xml:space="preserve">2.1. Описание существующих и перспективных </w:t>
      </w:r>
      <w:bookmarkStart w:id="32" w:name="_Hlk35396064"/>
      <w:r w:rsidRPr="000E635D">
        <w:t>зон действия систем теплоснабжения и источников тепловой энергии</w:t>
      </w:r>
      <w:bookmarkEnd w:id="30"/>
      <w:bookmarkEnd w:id="31"/>
    </w:p>
    <w:p w14:paraId="6625C17C" w14:textId="7A77739D" w:rsidR="00E846D8" w:rsidRPr="00DB14D4" w:rsidRDefault="00E846D8" w:rsidP="00151B5B">
      <w:pPr>
        <w:pStyle w:val="af0"/>
        <w:spacing w:after="0" w:line="240" w:lineRule="auto"/>
      </w:pPr>
      <w:bookmarkStart w:id="33" w:name="_Toc536140360"/>
      <w:bookmarkEnd w:id="32"/>
      <w:r w:rsidRPr="00DB14D4">
        <w:t xml:space="preserve">В таблице </w:t>
      </w:r>
      <w:r w:rsidR="00BD6F10">
        <w:t>2</w:t>
      </w:r>
      <w:r w:rsidRPr="00DB14D4">
        <w:t>.1.</w:t>
      </w:r>
      <w:r>
        <w:t>1.</w:t>
      </w:r>
      <w:r w:rsidRPr="00DB14D4">
        <w:t xml:space="preserve">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E846D8">
      <w:pPr>
        <w:pStyle w:val="ae"/>
        <w:rPr>
          <w:lang w:eastAsia="ru-RU"/>
        </w:rPr>
      </w:pPr>
      <w:bookmarkStart w:id="34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4"/>
      <w:r w:rsidRPr="00DB14D4">
        <w:rPr>
          <w:lang w:eastAsia="ru-RU"/>
        </w:rPr>
        <w:t>теплоснабжающих организаций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43"/>
        <w:gridCol w:w="1276"/>
        <w:gridCol w:w="1417"/>
        <w:gridCol w:w="1136"/>
        <w:gridCol w:w="1275"/>
        <w:gridCol w:w="1560"/>
      </w:tblGrid>
      <w:tr w:rsidR="00D97429" w:rsidRPr="00D97429" w14:paraId="2744D157" w14:textId="77777777" w:rsidTr="004562F0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14:paraId="1EF64905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_Hlk39039445"/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43" w:type="dxa"/>
            <w:vMerge w:val="restart"/>
            <w:shd w:val="clear" w:color="auto" w:fill="auto"/>
            <w:hideMark/>
          </w:tcPr>
          <w:p w14:paraId="695C0D32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B7322D7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5B0C4641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0F015A4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157AE8E2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технологической зоны</w:t>
            </w:r>
          </w:p>
        </w:tc>
      </w:tr>
      <w:tr w:rsidR="00D97429" w:rsidRPr="00D97429" w14:paraId="0F0B80C2" w14:textId="77777777" w:rsidTr="004562F0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161FAE2B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58696240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EB2367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A0907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136" w:type="dxa"/>
            <w:vAlign w:val="center"/>
          </w:tcPr>
          <w:p w14:paraId="1BF90685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7BDFE7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A49749E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429" w:rsidRPr="00D97429" w14:paraId="4517C71B" w14:textId="77777777" w:rsidTr="004562F0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47573E29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14:paraId="78F880C2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hideMark/>
          </w:tcPr>
          <w:p w14:paraId="707098D2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Саган-</w:t>
            </w:r>
            <w:proofErr w:type="spellStart"/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2553" w:type="dxa"/>
            <w:gridSpan w:val="2"/>
            <w:shd w:val="clear" w:color="auto" w:fill="auto"/>
          </w:tcPr>
          <w:p w14:paraId="2AA3A45B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«Теплосиб»</w:t>
            </w:r>
          </w:p>
        </w:tc>
        <w:tc>
          <w:tcPr>
            <w:tcW w:w="1275" w:type="dxa"/>
            <w:shd w:val="clear" w:color="auto" w:fill="auto"/>
            <w:hideMark/>
          </w:tcPr>
          <w:p w14:paraId="62E4F878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утверждён</w:t>
            </w:r>
          </w:p>
        </w:tc>
        <w:tc>
          <w:tcPr>
            <w:tcW w:w="1560" w:type="dxa"/>
            <w:vMerge w:val="restart"/>
          </w:tcPr>
          <w:p w14:paraId="051D0364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D97429" w:rsidRPr="00D97429" w14:paraId="62CE332B" w14:textId="77777777" w:rsidTr="004562F0">
        <w:trPr>
          <w:trHeight w:val="20"/>
        </w:trPr>
        <w:tc>
          <w:tcPr>
            <w:tcW w:w="487" w:type="dxa"/>
            <w:shd w:val="clear" w:color="auto" w:fill="auto"/>
          </w:tcPr>
          <w:p w14:paraId="3C3E1DFE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3611622E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F04E6F" w14:textId="77777777" w:rsidR="00D97429" w:rsidRPr="00D97429" w:rsidRDefault="00D97429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Саган-</w:t>
            </w:r>
            <w:proofErr w:type="spellStart"/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4FDDC5A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14:paraId="59FB5557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«Жилкомсервис»</w:t>
            </w:r>
          </w:p>
        </w:tc>
        <w:tc>
          <w:tcPr>
            <w:tcW w:w="1275" w:type="dxa"/>
            <w:shd w:val="clear" w:color="auto" w:fill="auto"/>
          </w:tcPr>
          <w:p w14:paraId="1A05D2FC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утверждён</w:t>
            </w:r>
          </w:p>
        </w:tc>
        <w:tc>
          <w:tcPr>
            <w:tcW w:w="1560" w:type="dxa"/>
            <w:vMerge/>
          </w:tcPr>
          <w:p w14:paraId="6C7BC1FF" w14:textId="77777777" w:rsidR="00D97429" w:rsidRPr="00D97429" w:rsidRDefault="00D97429" w:rsidP="00D9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bookmarkEnd w:id="35"/>
    </w:tbl>
    <w:p w14:paraId="48F44C16" w14:textId="77777777" w:rsidR="00C47726" w:rsidRDefault="00C47726" w:rsidP="005D487B">
      <w:pPr>
        <w:pStyle w:val="af0"/>
        <w:spacing w:before="0" w:line="240" w:lineRule="auto"/>
      </w:pPr>
    </w:p>
    <w:p w14:paraId="3A6E4A1F" w14:textId="7FC4A63A" w:rsidR="005D487B" w:rsidRDefault="005D487B" w:rsidP="00151B5B">
      <w:pPr>
        <w:pStyle w:val="af0"/>
        <w:spacing w:after="0" w:line="240" w:lineRule="auto"/>
      </w:pPr>
      <w:r w:rsidRPr="005D487B">
        <w:t>Зон</w:t>
      </w:r>
      <w:r>
        <w:t>ы</w:t>
      </w:r>
      <w:r w:rsidRPr="005D487B">
        <w:t xml:space="preserve"> действия систем теплоснабжения и источников тепловой энергии</w:t>
      </w:r>
      <w:r>
        <w:t xml:space="preserve"> не изменятся на расчетный период.</w:t>
      </w:r>
      <w:r w:rsidR="00C47726">
        <w:t xml:space="preserve"> </w:t>
      </w:r>
      <w:r w:rsidRPr="004B3796">
        <w:t>Границы зон действия источников тепловой энергии устанавливаются по конечным потребителям, подключенным к тепловым сетям источников тепловой энергии.</w:t>
      </w:r>
    </w:p>
    <w:p w14:paraId="685F9CC7" w14:textId="5DA71162" w:rsidR="00AD4D0D" w:rsidRPr="00AD4D0D" w:rsidRDefault="00AD4D0D" w:rsidP="00AD4D0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0D">
        <w:rPr>
          <w:rFonts w:ascii="Times New Roman" w:eastAsia="Calibri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D4D0D">
        <w:rPr>
          <w:rFonts w:ascii="Times New Roman" w:eastAsia="Calibri" w:hAnsi="Times New Roman" w:cs="Times New Roman"/>
          <w:sz w:val="28"/>
          <w:szCs w:val="28"/>
        </w:rPr>
        <w:t>.1.1</w:t>
      </w:r>
      <w:r w:rsidR="000D6C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4D0D">
        <w:rPr>
          <w:rFonts w:ascii="Times New Roman" w:eastAsia="Calibri" w:hAnsi="Times New Roman" w:cs="Times New Roman"/>
          <w:sz w:val="28"/>
          <w:szCs w:val="28"/>
        </w:rPr>
        <w:t>представлены зоны действия систем централизованного теплоснабжения</w:t>
      </w:r>
    </w:p>
    <w:p w14:paraId="4C27A818" w14:textId="77777777" w:rsidR="00D97429" w:rsidRPr="001767D9" w:rsidRDefault="00D97429" w:rsidP="00D97429">
      <w:pPr>
        <w:pStyle w:val="af0"/>
        <w:spacing w:before="0" w:line="240" w:lineRule="auto"/>
      </w:pPr>
      <w:bookmarkStart w:id="36" w:name="_Hlk39112899"/>
      <w:bookmarkStart w:id="37" w:name="_Hlk58213758"/>
      <w:r w:rsidRPr="001767D9">
        <w:rPr>
          <w:lang w:val="en-US"/>
        </w:rPr>
        <w:t>I</w:t>
      </w:r>
      <w:r w:rsidRPr="001767D9">
        <w:t xml:space="preserve"> технологическая зона</w:t>
      </w:r>
    </w:p>
    <w:p w14:paraId="28688F17" w14:textId="77777777" w:rsidR="00D97429" w:rsidRDefault="00D97429" w:rsidP="00D97429">
      <w:pPr>
        <w:pStyle w:val="af0"/>
        <w:spacing w:before="0" w:line="240" w:lineRule="auto"/>
      </w:pPr>
      <w:bookmarkStart w:id="38" w:name="_Hlk58095492"/>
      <w:r w:rsidRPr="001767D9">
        <w:lastRenderedPageBreak/>
        <w:t>В зоне представлен один источник теплоснабжения выработки тепловой энергии в состав оборудования которого входят три котла КВ-ТС-20-150 мощностью 44Гкал/ч и КВ-Р-23,26-</w:t>
      </w:r>
      <w:r w:rsidRPr="00B67B69">
        <w:t xml:space="preserve">150 </w:t>
      </w:r>
      <w:r w:rsidRPr="008F2F33">
        <w:t>тепловая мощность</w:t>
      </w:r>
      <w:r>
        <w:t xml:space="preserve"> которого,</w:t>
      </w:r>
      <w:r w:rsidRPr="008F2F33">
        <w:t xml:space="preserve"> составляет </w:t>
      </w:r>
      <w:r>
        <w:t>17,58</w:t>
      </w:r>
      <w:r w:rsidRPr="008F2F33">
        <w:t>Гкал/час.</w:t>
      </w:r>
    </w:p>
    <w:p w14:paraId="4E462E2F" w14:textId="77777777" w:rsidR="00D97429" w:rsidRPr="00291ABB" w:rsidRDefault="00D97429" w:rsidP="00D97429">
      <w:pPr>
        <w:pStyle w:val="af0"/>
        <w:spacing w:before="0" w:line="240" w:lineRule="auto"/>
      </w:pPr>
      <w:r>
        <w:t xml:space="preserve">Общая протяженность тепловых сетей составляет 27939,81метров, в однотрубном исчислении, в обслуживании у </w:t>
      </w:r>
      <w:r w:rsidRPr="00B67B69">
        <w:t xml:space="preserve">АО «Разрез </w:t>
      </w:r>
      <w:proofErr w:type="spellStart"/>
      <w:r w:rsidRPr="00B67B69">
        <w:t>Тугнуйский</w:t>
      </w:r>
      <w:proofErr w:type="spellEnd"/>
      <w:r w:rsidRPr="00B67B69">
        <w:t>»</w:t>
      </w:r>
      <w:r>
        <w:t xml:space="preserve"> и 16547,6метров, в однотрубном исчислении, в ведении ООО «Жилкомсервис» в соответствии с концессионным соглашением. Основной вид топлива – уголь.</w:t>
      </w:r>
    </w:p>
    <w:bookmarkEnd w:id="37"/>
    <w:bookmarkEnd w:id="38"/>
    <w:p w14:paraId="6127DF5E" w14:textId="1F9EA4BA" w:rsidR="00AD4D0D" w:rsidRPr="00AD4D0D" w:rsidRDefault="00D97429" w:rsidP="00AD4D0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242233B7" wp14:editId="7405ACCF">
            <wp:extent cx="6044565" cy="3108543"/>
            <wp:effectExtent l="19050" t="19050" r="1333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1085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1B10379" w14:textId="2EE024D2" w:rsidR="00AD4D0D" w:rsidRPr="00AD4D0D" w:rsidRDefault="00AD4D0D" w:rsidP="00AD4D0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D0D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D4D0D">
        <w:rPr>
          <w:rFonts w:ascii="Times New Roman" w:eastAsia="Calibri" w:hAnsi="Times New Roman" w:cs="Times New Roman"/>
          <w:sz w:val="28"/>
          <w:szCs w:val="28"/>
        </w:rPr>
        <w:t>.1.1. Зоны действия систем централизованного теплоснабжения</w:t>
      </w:r>
    </w:p>
    <w:bookmarkEnd w:id="36"/>
    <w:p w14:paraId="2D68CA3E" w14:textId="4BE66155" w:rsidR="00AD4D0D" w:rsidRPr="00AD4D0D" w:rsidRDefault="00AD4D0D" w:rsidP="0058397E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203BCDB" w14:textId="35F90B6E" w:rsidR="002B66AE" w:rsidRPr="000E635D" w:rsidRDefault="002B66AE" w:rsidP="004975AA">
      <w:pPr>
        <w:pStyle w:val="aa"/>
        <w:spacing w:before="120"/>
      </w:pPr>
      <w:bookmarkStart w:id="39" w:name="_Toc58214829"/>
      <w:r w:rsidRPr="000E635D">
        <w:t>2.2. Описание существующих и перспективных зон действия индивидуальных источников тепловой энергии</w:t>
      </w:r>
      <w:bookmarkEnd w:id="33"/>
      <w:bookmarkEnd w:id="39"/>
    </w:p>
    <w:p w14:paraId="54CB894E" w14:textId="74A73965" w:rsidR="0058397E" w:rsidRDefault="0058397E" w:rsidP="0058397E">
      <w:pPr>
        <w:pStyle w:val="af0"/>
        <w:spacing w:before="0" w:line="240" w:lineRule="auto"/>
      </w:pPr>
      <w:bookmarkStart w:id="40" w:name="_Hlk35395369"/>
      <w:bookmarkStart w:id="41" w:name="_Toc536140361"/>
      <w:r w:rsidRPr="0071677C">
        <w:t xml:space="preserve">Зоны действия индивидуального теплоснабжения расположены </w:t>
      </w:r>
      <w:r>
        <w:t>на территории</w:t>
      </w:r>
      <w:r w:rsidRPr="0071677C">
        <w:t xml:space="preserve"> </w:t>
      </w:r>
      <w:r w:rsidR="00094892">
        <w:t>муниципального образования</w:t>
      </w:r>
      <w:r w:rsidRPr="0071677C">
        <w:t>, где преобладает одноэтажная застройка.</w:t>
      </w:r>
    </w:p>
    <w:p w14:paraId="1F5F51BA" w14:textId="2E9F714A" w:rsidR="0058397E" w:rsidRDefault="0058397E" w:rsidP="0058397E">
      <w:pPr>
        <w:pStyle w:val="af0"/>
        <w:spacing w:before="0" w:line="240" w:lineRule="auto"/>
      </w:pPr>
      <w:r w:rsidRPr="0071677C">
        <w:t xml:space="preserve">Зоны действия источников индивидуального теплоснабжения, работающих на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</w:t>
      </w:r>
      <w:r>
        <w:t>теплоснабжения</w:t>
      </w:r>
      <w:bookmarkEnd w:id="40"/>
      <w:r>
        <w:t>.</w:t>
      </w:r>
    </w:p>
    <w:p w14:paraId="12649310" w14:textId="5CA690C5" w:rsidR="002B66AE" w:rsidRPr="000E635D" w:rsidRDefault="002B66AE" w:rsidP="004975AA">
      <w:pPr>
        <w:pStyle w:val="aa"/>
        <w:spacing w:before="120"/>
      </w:pPr>
      <w:bookmarkStart w:id="42" w:name="_Toc58214830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41"/>
      <w:bookmarkEnd w:id="42"/>
    </w:p>
    <w:p w14:paraId="295CE9B3" w14:textId="10E57CE6" w:rsidR="00B671F7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</w:t>
      </w:r>
      <w:r w:rsidR="00FA570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2.3.</w:t>
      </w:r>
      <w:r w:rsidR="00B752D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641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3D46B3" w14:textId="77777777" w:rsidR="00D11E39" w:rsidRDefault="00D11E39" w:rsidP="00B752D3">
      <w:pPr>
        <w:pStyle w:val="ae"/>
        <w:rPr>
          <w:lang w:eastAsia="ru-RU"/>
        </w:rPr>
      </w:pPr>
    </w:p>
    <w:p w14:paraId="0E1B142A" w14:textId="77777777" w:rsidR="00D11E39" w:rsidRDefault="00D11E39" w:rsidP="00B752D3">
      <w:pPr>
        <w:pStyle w:val="ae"/>
        <w:rPr>
          <w:lang w:eastAsia="ru-RU"/>
        </w:rPr>
        <w:sectPr w:rsidR="00D11E39" w:rsidSect="004975AA">
          <w:pgSz w:w="11906" w:h="16838" w:code="9"/>
          <w:pgMar w:top="794" w:right="737" w:bottom="851" w:left="1650" w:header="0" w:footer="0" w:gutter="0"/>
          <w:cols w:space="708"/>
          <w:docGrid w:linePitch="360"/>
        </w:sectPr>
      </w:pPr>
    </w:p>
    <w:p w14:paraId="3EAE7586" w14:textId="77777777" w:rsidR="00F64105" w:rsidRDefault="00AF75CD" w:rsidP="00FA5700">
      <w:pPr>
        <w:pStyle w:val="41"/>
      </w:pPr>
      <w:r w:rsidRPr="00D741F7">
        <w:lastRenderedPageBreak/>
        <w:t xml:space="preserve">Таблица </w:t>
      </w:r>
      <w:r>
        <w:t>2</w:t>
      </w:r>
      <w:r w:rsidRPr="00D741F7">
        <w:t>.</w:t>
      </w:r>
      <w:r>
        <w:t>3</w:t>
      </w:r>
      <w:r w:rsidRPr="00D741F7">
        <w:t>.1. Перспективные балансы тепловой нагрузки</w:t>
      </w:r>
    </w:p>
    <w:p w14:paraId="19C1CB93" w14:textId="77777777" w:rsidR="00FA5700" w:rsidRDefault="00FA5700" w:rsidP="00FA5700">
      <w:pPr>
        <w:pStyle w:val="41"/>
        <w:rPr>
          <w:sz w:val="16"/>
          <w:szCs w:val="16"/>
          <w:lang w:eastAsia="ru-RU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81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45611B" w:rsidRPr="0045611B" w14:paraId="324321EF" w14:textId="77777777" w:rsidTr="004562F0">
        <w:trPr>
          <w:trHeight w:val="693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14:paraId="77E216B3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Hlk58213866"/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981" w:type="dxa"/>
            <w:shd w:val="clear" w:color="auto" w:fill="auto"/>
            <w:vAlign w:val="center"/>
            <w:hideMark/>
          </w:tcPr>
          <w:p w14:paraId="378DBB47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3565C26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319F0FA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53E7221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7ACFE28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29F17C7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C5FFF91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9DC2216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D14799D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8A4AC9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563D731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45611B" w:rsidRPr="0045611B" w14:paraId="55D507F6" w14:textId="77777777" w:rsidTr="004562F0">
        <w:trPr>
          <w:trHeight w:val="20"/>
        </w:trPr>
        <w:tc>
          <w:tcPr>
            <w:tcW w:w="15445" w:type="dxa"/>
            <w:gridSpan w:val="12"/>
            <w:shd w:val="clear" w:color="auto" w:fill="auto"/>
            <w:vAlign w:val="center"/>
            <w:hideMark/>
          </w:tcPr>
          <w:p w14:paraId="54798AF7" w14:textId="77777777" w:rsidR="0045611B" w:rsidRPr="0045611B" w:rsidRDefault="0045611B" w:rsidP="004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45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611B" w:rsidRPr="0045611B" w14:paraId="026C930E" w14:textId="77777777" w:rsidTr="004562F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4739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443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тепловая мощность,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602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EC3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0CB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AEC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D9C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389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443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A46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0CF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0C4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5611B" w:rsidRPr="0045611B" w14:paraId="05B613D6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76D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1F0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Располагаемая тепловая мощность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6DA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74D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09E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48B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BEA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86D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200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4C9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393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7AA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5611B" w:rsidRPr="0045611B" w14:paraId="114ADACD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A5B4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B443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тепла на собственные нужды в горячей воде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3CA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A23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B0C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7D5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2B2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3C83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14E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AFC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0DF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681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45611B" w:rsidRPr="0045611B" w14:paraId="38DB4C92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B6E5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9E2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 в горячей воде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B55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5CD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76C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4D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49B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31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78F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3DF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195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A67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45611B" w:rsidRPr="0045611B" w14:paraId="1BDD9C49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43FF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800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договорная тепловая нагрузка в горячей воде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A41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C2E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C26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C2F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0D3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CE0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C4F8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384F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FCD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FBF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51,44</w:t>
            </w:r>
          </w:p>
        </w:tc>
      </w:tr>
      <w:tr w:rsidR="0045611B" w:rsidRPr="0045611B" w14:paraId="21BECF85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56AB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FCC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Присоединенная расчетная тепловая нагрузка в горячей воде (на коллекторах станции), 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F5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E5A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16C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6AA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3FC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DCB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F72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256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D92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927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</w:tr>
      <w:tr w:rsidR="0045611B" w:rsidRPr="0045611B" w14:paraId="77F013D4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EC52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8D0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60EF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5B3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DF4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252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C8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7DF8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4C0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F74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F18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B4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</w:tr>
      <w:tr w:rsidR="0045611B" w:rsidRPr="0045611B" w14:paraId="16F75609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9657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7DB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34A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476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18E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0B8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6F8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189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E39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56FF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5C7C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F7F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</w:tr>
      <w:tr w:rsidR="0045611B" w:rsidRPr="0045611B" w14:paraId="52049D7C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5D8E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E99A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8AB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88A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858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BA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27F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3B3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9D3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4B3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BAA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158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45611B" w:rsidRPr="0045611B" w14:paraId="65A0F9C3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8108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15D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договорной нагрузке)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BBC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23C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270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88D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A021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E28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85B9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EFE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9DA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B0E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</w:tr>
      <w:tr w:rsidR="0045611B" w:rsidRPr="0045611B" w14:paraId="508101B3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8CFF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6B4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Резерв/дефицит тепловой мощности (по фактической нагрузке)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E8C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F04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3AD8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37A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CA9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393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448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B13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00B8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4AD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</w:tr>
      <w:tr w:rsidR="0045611B" w:rsidRPr="0045611B" w14:paraId="37269C15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1EDA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371D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 источника тепловой мощности, 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039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A41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6D7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1DE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5506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8CA4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31A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288A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118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F26B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438,50</w:t>
            </w:r>
          </w:p>
        </w:tc>
      </w:tr>
      <w:tr w:rsidR="0045611B" w:rsidRPr="0045611B" w14:paraId="4C425200" w14:textId="77777777" w:rsidTr="004562F0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A7B8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2BC" w14:textId="77777777" w:rsidR="0045611B" w:rsidRPr="0045611B" w:rsidRDefault="0045611B" w:rsidP="004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тепловой нагрузки, Гкал/ч/га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1790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AAC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9A38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3A1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BBAD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AE7E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FF07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6E8F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3492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AFF5" w14:textId="77777777" w:rsidR="0045611B" w:rsidRPr="0045611B" w:rsidRDefault="0045611B" w:rsidP="00456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bookmarkEnd w:id="43"/>
    </w:tbl>
    <w:p w14:paraId="0D5F4340" w14:textId="3AAB8E2F" w:rsidR="00D97429" w:rsidRDefault="00D97429" w:rsidP="00FA5700">
      <w:pPr>
        <w:pStyle w:val="41"/>
        <w:rPr>
          <w:sz w:val="16"/>
          <w:szCs w:val="16"/>
          <w:lang w:eastAsia="ru-RU"/>
        </w:rPr>
        <w:sectPr w:rsidR="00D97429" w:rsidSect="0045611B">
          <w:pgSz w:w="16840" w:h="11907" w:orient="landscape" w:code="9"/>
          <w:pgMar w:top="1650" w:right="794" w:bottom="737" w:left="851" w:header="0" w:footer="0" w:gutter="0"/>
          <w:cols w:space="708"/>
          <w:docGrid w:linePitch="360"/>
        </w:sectPr>
      </w:pPr>
    </w:p>
    <w:p w14:paraId="5AC17FA3" w14:textId="77777777" w:rsidR="004D26D4" w:rsidRPr="000E635D" w:rsidRDefault="004D26D4" w:rsidP="004975AA">
      <w:pPr>
        <w:pStyle w:val="aa"/>
        <w:spacing w:before="120"/>
      </w:pPr>
      <w:bookmarkStart w:id="44" w:name="_Toc536140362"/>
      <w:bookmarkStart w:id="45" w:name="_Toc58214831"/>
      <w:r w:rsidRPr="000E635D">
        <w:lastRenderedPageBreak/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44"/>
      <w:bookmarkEnd w:id="45"/>
    </w:p>
    <w:p w14:paraId="4C4A72AC" w14:textId="5D53C842" w:rsidR="004D26D4" w:rsidRPr="000E635D" w:rsidRDefault="004D26D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</w:t>
      </w:r>
      <w:r w:rsidR="00465216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действия источник</w:t>
      </w:r>
      <w:r w:rsidR="004562F0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тепловой энергии расположен</w:t>
      </w:r>
      <w:r w:rsidR="00465216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границах одного </w:t>
      </w:r>
      <w:r w:rsidR="00094892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5F1DFDE2" w14:textId="04E55B7A" w:rsidR="004D26D4" w:rsidRPr="000E635D" w:rsidRDefault="004D26D4" w:rsidP="004975AA">
      <w:pPr>
        <w:pStyle w:val="aa"/>
        <w:spacing w:before="120"/>
      </w:pPr>
      <w:bookmarkStart w:id="46" w:name="_Toc536140363"/>
      <w:bookmarkStart w:id="47" w:name="_Toc58214832"/>
      <w:r w:rsidRPr="000E635D">
        <w:t xml:space="preserve">2.5. </w:t>
      </w:r>
      <w:bookmarkEnd w:id="46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7"/>
    </w:p>
    <w:p w14:paraId="315A7F33" w14:textId="052F2DD0" w:rsidR="004D26D4" w:rsidRPr="000E635D" w:rsidRDefault="004D26D4" w:rsidP="004975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C97438D" w:rsidR="00174EE1" w:rsidRPr="000E635D" w:rsidRDefault="00174EE1" w:rsidP="00174EE1">
      <w:pPr>
        <w:pStyle w:val="ae"/>
        <w:rPr>
          <w:lang w:eastAsia="ru-RU"/>
        </w:rPr>
      </w:pPr>
      <w:bookmarkStart w:id="48" w:name="_Toc3951567"/>
      <w:bookmarkStart w:id="49" w:name="_Toc6365138"/>
      <w:bookmarkStart w:id="50" w:name="_Toc536140364"/>
      <w:r w:rsidRPr="000E635D">
        <w:rPr>
          <w:lang w:eastAsia="ru-RU"/>
        </w:rPr>
        <w:t>Таблица 2.5.1.</w:t>
      </w:r>
      <w:r w:rsidR="00E3034E">
        <w:rPr>
          <w:lang w:eastAsia="ru-RU"/>
        </w:rPr>
        <w:t xml:space="preserve"> </w:t>
      </w:r>
      <w:bookmarkStart w:id="51" w:name="_Hlk39111606"/>
      <w:r w:rsidRPr="000E635D">
        <w:rPr>
          <w:lang w:eastAsia="ru-RU"/>
        </w:rPr>
        <w:t>Радиус эффективного теплоснабжения</w:t>
      </w:r>
      <w:bookmarkEnd w:id="48"/>
      <w:bookmarkEnd w:id="49"/>
      <w:bookmarkEnd w:id="51"/>
    </w:p>
    <w:tbl>
      <w:tblPr>
        <w:tblW w:w="9493" w:type="dxa"/>
        <w:tblLook w:val="04A0" w:firstRow="1" w:lastRow="0" w:firstColumn="1" w:lastColumn="0" w:noHBand="0" w:noVBand="1"/>
      </w:tblPr>
      <w:tblGrid>
        <w:gridCol w:w="473"/>
        <w:gridCol w:w="7460"/>
        <w:gridCol w:w="1560"/>
      </w:tblGrid>
      <w:tr w:rsidR="004562F0" w:rsidRPr="004562F0" w14:paraId="6285DABA" w14:textId="77777777" w:rsidTr="004562F0">
        <w:trPr>
          <w:trHeight w:val="2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94F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Hlk44645605"/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8D5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73E5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62F0" w:rsidRPr="004562F0" w14:paraId="6BAA7B78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F6CC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D928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C6B2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45,451</w:t>
            </w:r>
          </w:p>
        </w:tc>
      </w:tr>
      <w:tr w:rsidR="004562F0" w:rsidRPr="004562F0" w14:paraId="5AB1FA38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9E83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BB11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 действия, 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CD9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</w:t>
            </w:r>
          </w:p>
        </w:tc>
      </w:tr>
      <w:tr w:rsidR="004562F0" w:rsidRPr="004562F0" w14:paraId="6B3AFCC6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2AEE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DE94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абонентов, 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FD1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4562F0" w:rsidRPr="004562F0" w14:paraId="41C5D49B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EB1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1266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нагрузок в зоне действия, Гкал/ч/га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B37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562F0" w:rsidRPr="004562F0" w14:paraId="1CA4EA0A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02A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CDA4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количество абонентов, ед./га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303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4562F0" w:rsidRPr="004562F0" w14:paraId="3AF8092B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433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2F2C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эффективного теплоснабжения, 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948F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562F0" w:rsidRPr="004562F0" w14:paraId="77D6C2C5" w14:textId="77777777" w:rsidTr="004562F0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A94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764D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расстояние до самого удаленного потребителя, 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F74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bookmarkEnd w:id="52"/>
    </w:tbl>
    <w:p w14:paraId="74528797" w14:textId="77777777" w:rsidR="004D259B" w:rsidRPr="004D259B" w:rsidRDefault="004D259B" w:rsidP="004D259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7DDE717" w14:textId="77777777" w:rsidR="00174EE1" w:rsidRPr="002B66AE" w:rsidRDefault="00174EE1" w:rsidP="004975AA">
      <w:pPr>
        <w:pStyle w:val="aa"/>
        <w:spacing w:before="120"/>
      </w:pPr>
      <w:bookmarkStart w:id="53" w:name="_Toc58214833"/>
      <w:r w:rsidRPr="002B66AE">
        <w:t>Раздел 3 Существующие и перспективные балансы теплоносителя</w:t>
      </w:r>
      <w:bookmarkEnd w:id="50"/>
      <w:bookmarkEnd w:id="53"/>
    </w:p>
    <w:p w14:paraId="56F7347F" w14:textId="77777777" w:rsidR="00174EE1" w:rsidRPr="002B66AE" w:rsidRDefault="00174EE1" w:rsidP="004975AA">
      <w:pPr>
        <w:pStyle w:val="aa"/>
        <w:spacing w:before="120"/>
      </w:pPr>
      <w:bookmarkStart w:id="54" w:name="_Toc536140365"/>
      <w:bookmarkStart w:id="55" w:name="_Toc58214834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54"/>
      <w:bookmarkEnd w:id="55"/>
    </w:p>
    <w:p w14:paraId="785FFF29" w14:textId="77777777" w:rsidR="00465216" w:rsidRDefault="002B66AE" w:rsidP="0046521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3.1.</w:t>
      </w:r>
      <w:r w:rsidR="00B752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приведены </w:t>
      </w:r>
      <w:r w:rsidR="00666252" w:rsidRPr="00666252">
        <w:rPr>
          <w:rFonts w:ascii="Times New Roman" w:eastAsia="Calibri" w:hAnsi="Times New Roman" w:cs="Times New Roman"/>
          <w:sz w:val="28"/>
          <w:szCs w:val="28"/>
          <w:lang w:eastAsia="ru-RU"/>
        </w:rPr>
        <w:t>баланс</w:t>
      </w:r>
      <w:r w:rsidR="0066625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66252" w:rsidRPr="00666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56" w:name="_Toc519659721"/>
      <w:bookmarkStart w:id="57" w:name="_Toc6365140"/>
    </w:p>
    <w:p w14:paraId="5E1D5CB9" w14:textId="70473F9B" w:rsidR="002B66AE" w:rsidRPr="002B66AE" w:rsidRDefault="002B66AE" w:rsidP="00465216">
      <w:pPr>
        <w:pStyle w:val="ae"/>
        <w:rPr>
          <w:lang w:eastAsia="ru-RU"/>
        </w:rPr>
      </w:pPr>
      <w:r w:rsidRPr="002B66AE">
        <w:rPr>
          <w:lang w:eastAsia="ru-RU"/>
        </w:rPr>
        <w:t>Таблица 3.1.</w:t>
      </w:r>
      <w:r w:rsidR="00B752D3">
        <w:rPr>
          <w:lang w:eastAsia="ru-RU"/>
        </w:rPr>
        <w:t>1.</w:t>
      </w:r>
      <w:r w:rsidRPr="002B66AE">
        <w:rPr>
          <w:lang w:eastAsia="ru-RU"/>
        </w:rPr>
        <w:t xml:space="preserve"> </w:t>
      </w:r>
      <w:bookmarkEnd w:id="56"/>
      <w:bookmarkEnd w:id="57"/>
      <w:r w:rsidR="00C47726" w:rsidRPr="00C47726">
        <w:rPr>
          <w:lang w:eastAsia="ru-RU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430"/>
        <w:gridCol w:w="953"/>
        <w:gridCol w:w="1599"/>
      </w:tblGrid>
      <w:tr w:rsidR="004562F0" w:rsidRPr="004562F0" w14:paraId="47F6AE6F" w14:textId="77777777" w:rsidTr="004562F0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14:paraId="37B666B4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_Hlk44645722"/>
            <w:bookmarkStart w:id="59" w:name="_Hlk39111761" w:colFirst="1" w:colLast="8"/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430" w:type="dxa"/>
            <w:shd w:val="clear" w:color="auto" w:fill="auto"/>
            <w:hideMark/>
          </w:tcPr>
          <w:p w14:paraId="6B8EE8DF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RANGE!B3"/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  <w:bookmarkEnd w:id="60"/>
          </w:p>
        </w:tc>
        <w:tc>
          <w:tcPr>
            <w:tcW w:w="953" w:type="dxa"/>
            <w:shd w:val="clear" w:color="auto" w:fill="auto"/>
            <w:hideMark/>
          </w:tcPr>
          <w:p w14:paraId="648898EA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9" w:type="dxa"/>
            <w:shd w:val="clear" w:color="auto" w:fill="auto"/>
            <w:hideMark/>
          </w:tcPr>
          <w:p w14:paraId="675F240B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59"/>
      <w:tr w:rsidR="004562F0" w:rsidRPr="004562F0" w14:paraId="4876C1E8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5D8EBC80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shd w:val="clear" w:color="auto" w:fill="auto"/>
            <w:hideMark/>
          </w:tcPr>
          <w:p w14:paraId="47E27515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ВПУ</w:t>
            </w:r>
          </w:p>
        </w:tc>
        <w:tc>
          <w:tcPr>
            <w:tcW w:w="953" w:type="dxa"/>
            <w:shd w:val="clear" w:color="auto" w:fill="auto"/>
            <w:hideMark/>
          </w:tcPr>
          <w:p w14:paraId="55B286C3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3CE8C267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0C5E7CCB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0EF9CEFB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0" w:type="dxa"/>
            <w:shd w:val="clear" w:color="auto" w:fill="auto"/>
            <w:hideMark/>
          </w:tcPr>
          <w:p w14:paraId="208623AA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953" w:type="dxa"/>
            <w:shd w:val="clear" w:color="auto" w:fill="auto"/>
            <w:hideMark/>
          </w:tcPr>
          <w:p w14:paraId="5512F83D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53CA20F0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2C44C4CC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1FE636EA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0" w:type="dxa"/>
            <w:shd w:val="clear" w:color="auto" w:fill="auto"/>
            <w:hideMark/>
          </w:tcPr>
          <w:p w14:paraId="5DD56734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баков-аккумуляторов теплоносителя</w:t>
            </w:r>
          </w:p>
        </w:tc>
        <w:tc>
          <w:tcPr>
            <w:tcW w:w="953" w:type="dxa"/>
            <w:shd w:val="clear" w:color="auto" w:fill="auto"/>
            <w:hideMark/>
          </w:tcPr>
          <w:p w14:paraId="5EE51892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15EC7B59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62F0" w:rsidRPr="004562F0" w14:paraId="3C4EE1BF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653E9A2D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0" w:type="dxa"/>
            <w:shd w:val="clear" w:color="auto" w:fill="auto"/>
            <w:hideMark/>
          </w:tcPr>
          <w:p w14:paraId="2DADA8E9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емкость баков-аккумуляторов</w:t>
            </w:r>
          </w:p>
        </w:tc>
        <w:tc>
          <w:tcPr>
            <w:tcW w:w="953" w:type="dxa"/>
            <w:shd w:val="clear" w:color="auto" w:fill="auto"/>
            <w:hideMark/>
          </w:tcPr>
          <w:p w14:paraId="7A35B015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78B113BB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562F0" w:rsidRPr="004562F0" w14:paraId="43464FFF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39373D1F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0" w:type="dxa"/>
            <w:shd w:val="clear" w:color="auto" w:fill="auto"/>
            <w:hideMark/>
          </w:tcPr>
          <w:p w14:paraId="173094D9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953" w:type="dxa"/>
            <w:shd w:val="clear" w:color="auto" w:fill="auto"/>
            <w:hideMark/>
          </w:tcPr>
          <w:p w14:paraId="3DCB005B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2FD96D64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218824A0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7B77CC17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0" w:type="dxa"/>
            <w:shd w:val="clear" w:color="auto" w:fill="auto"/>
            <w:hideMark/>
          </w:tcPr>
          <w:p w14:paraId="3DDD821F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подпитка тепловой сети, в том числе:</w:t>
            </w:r>
          </w:p>
        </w:tc>
        <w:tc>
          <w:tcPr>
            <w:tcW w:w="953" w:type="dxa"/>
            <w:shd w:val="clear" w:color="auto" w:fill="auto"/>
            <w:hideMark/>
          </w:tcPr>
          <w:p w14:paraId="75D5AB29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2114442D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147A28BC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7EF1E364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30" w:type="dxa"/>
            <w:shd w:val="clear" w:color="auto" w:fill="auto"/>
            <w:hideMark/>
          </w:tcPr>
          <w:p w14:paraId="20AD684B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утечки теплоносителя</w:t>
            </w:r>
          </w:p>
        </w:tc>
        <w:tc>
          <w:tcPr>
            <w:tcW w:w="953" w:type="dxa"/>
            <w:shd w:val="clear" w:color="auto" w:fill="auto"/>
            <w:hideMark/>
          </w:tcPr>
          <w:p w14:paraId="3786CD8E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49887EED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7B843433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2D797795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30" w:type="dxa"/>
            <w:shd w:val="clear" w:color="auto" w:fill="auto"/>
            <w:hideMark/>
          </w:tcPr>
          <w:p w14:paraId="27ED6D51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953" w:type="dxa"/>
            <w:shd w:val="clear" w:color="auto" w:fill="auto"/>
            <w:hideMark/>
          </w:tcPr>
          <w:p w14:paraId="5A877C43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1AB70D41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697B68DF" w14:textId="77777777" w:rsidTr="004562F0">
        <w:trPr>
          <w:trHeight w:val="20"/>
        </w:trPr>
        <w:tc>
          <w:tcPr>
            <w:tcW w:w="516" w:type="dxa"/>
            <w:shd w:val="clear" w:color="auto" w:fill="auto"/>
            <w:hideMark/>
          </w:tcPr>
          <w:p w14:paraId="19D39492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0" w:type="dxa"/>
            <w:shd w:val="clear" w:color="auto" w:fill="auto"/>
            <w:hideMark/>
          </w:tcPr>
          <w:p w14:paraId="64F76B3F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теплоносителя из тепловых сетей на цели ГВС</w:t>
            </w:r>
          </w:p>
        </w:tc>
        <w:tc>
          <w:tcPr>
            <w:tcW w:w="953" w:type="dxa"/>
            <w:shd w:val="clear" w:color="auto" w:fill="auto"/>
            <w:hideMark/>
          </w:tcPr>
          <w:p w14:paraId="02DA314C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07A1E92F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4DB6C62E" w14:textId="77777777" w:rsidTr="004562F0">
        <w:trPr>
          <w:trHeight w:val="20"/>
        </w:trPr>
        <w:tc>
          <w:tcPr>
            <w:tcW w:w="516" w:type="dxa"/>
            <w:shd w:val="clear" w:color="auto" w:fill="auto"/>
          </w:tcPr>
          <w:p w14:paraId="3E7317B5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30" w:type="dxa"/>
            <w:shd w:val="clear" w:color="auto" w:fill="auto"/>
          </w:tcPr>
          <w:p w14:paraId="60614A1A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953" w:type="dxa"/>
            <w:shd w:val="clear" w:color="auto" w:fill="auto"/>
          </w:tcPr>
          <w:p w14:paraId="0F64AF00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249A4787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05386042" w14:textId="77777777" w:rsidTr="004562F0">
        <w:trPr>
          <w:trHeight w:val="20"/>
        </w:trPr>
        <w:tc>
          <w:tcPr>
            <w:tcW w:w="516" w:type="dxa"/>
            <w:shd w:val="clear" w:color="auto" w:fill="auto"/>
          </w:tcPr>
          <w:p w14:paraId="77DDBF21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0" w:type="dxa"/>
            <w:shd w:val="clear" w:color="auto" w:fill="auto"/>
          </w:tcPr>
          <w:p w14:paraId="10FA4ED3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(+) / дефицит (-) ВПУ</w:t>
            </w:r>
          </w:p>
        </w:tc>
        <w:tc>
          <w:tcPr>
            <w:tcW w:w="953" w:type="dxa"/>
            <w:shd w:val="clear" w:color="auto" w:fill="auto"/>
          </w:tcPr>
          <w:p w14:paraId="6DAEB59D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627A3461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62F0" w:rsidRPr="004562F0" w14:paraId="70784315" w14:textId="77777777" w:rsidTr="004562F0">
        <w:trPr>
          <w:trHeight w:val="20"/>
        </w:trPr>
        <w:tc>
          <w:tcPr>
            <w:tcW w:w="516" w:type="dxa"/>
            <w:shd w:val="clear" w:color="auto" w:fill="auto"/>
          </w:tcPr>
          <w:p w14:paraId="5ED1707B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0" w:type="dxa"/>
            <w:shd w:val="clear" w:color="auto" w:fill="auto"/>
          </w:tcPr>
          <w:p w14:paraId="23D51AD8" w14:textId="77777777" w:rsidR="004562F0" w:rsidRPr="004562F0" w:rsidRDefault="004562F0" w:rsidP="0045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резерва</w:t>
            </w:r>
          </w:p>
        </w:tc>
        <w:tc>
          <w:tcPr>
            <w:tcW w:w="953" w:type="dxa"/>
            <w:shd w:val="clear" w:color="auto" w:fill="auto"/>
          </w:tcPr>
          <w:p w14:paraId="4173831F" w14:textId="77777777" w:rsidR="004562F0" w:rsidRPr="004562F0" w:rsidRDefault="004562F0" w:rsidP="0045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9" w:type="dxa"/>
            <w:shd w:val="clear" w:color="auto" w:fill="auto"/>
            <w:vAlign w:val="bottom"/>
          </w:tcPr>
          <w:p w14:paraId="077A0E03" w14:textId="77777777" w:rsidR="004562F0" w:rsidRPr="004562F0" w:rsidRDefault="004562F0" w:rsidP="0045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58"/>
    </w:tbl>
    <w:p w14:paraId="61689E22" w14:textId="16A2B91F" w:rsidR="00C47726" w:rsidRDefault="00C47726" w:rsidP="004975A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66C1105" w14:textId="77777777" w:rsidR="002B66AE" w:rsidRPr="002B66AE" w:rsidRDefault="002B66AE" w:rsidP="004975AA">
      <w:pPr>
        <w:pStyle w:val="aa"/>
        <w:spacing w:before="120"/>
      </w:pPr>
      <w:bookmarkStart w:id="61" w:name="_Toc536140366"/>
      <w:bookmarkStart w:id="62" w:name="_Toc58214835"/>
      <w:bookmarkStart w:id="63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61"/>
      <w:bookmarkEnd w:id="62"/>
    </w:p>
    <w:p w14:paraId="47EE721C" w14:textId="65A89649" w:rsidR="00E41C27" w:rsidRPr="00E41C27" w:rsidRDefault="00E41C27" w:rsidP="00E41C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C27">
        <w:rPr>
          <w:rFonts w:ascii="Times New Roman" w:eastAsia="Times New Roman" w:hAnsi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49381" w14:textId="3BA0FA44" w:rsidR="002B66AE" w:rsidRPr="002B66AE" w:rsidRDefault="002B66AE" w:rsidP="004975AA">
      <w:pPr>
        <w:pStyle w:val="aa"/>
        <w:spacing w:before="120"/>
      </w:pPr>
      <w:bookmarkStart w:id="64" w:name="_Toc58214836"/>
      <w:r w:rsidRPr="002B66AE">
        <w:t xml:space="preserve">Раздел 4 Основные положения мастер-плана развития систем теплоснабжения </w:t>
      </w:r>
      <w:r w:rsidR="00A379E7">
        <w:t>муниципального образования</w:t>
      </w:r>
      <w:bookmarkEnd w:id="63"/>
      <w:bookmarkEnd w:id="64"/>
    </w:p>
    <w:p w14:paraId="302B7795" w14:textId="10BC28F8" w:rsidR="002B66AE" w:rsidRPr="002B66AE" w:rsidRDefault="002B66AE" w:rsidP="004975AA">
      <w:pPr>
        <w:pStyle w:val="aa"/>
        <w:spacing w:before="120"/>
      </w:pPr>
      <w:bookmarkStart w:id="65" w:name="_Toc536140368"/>
      <w:bookmarkStart w:id="66" w:name="_Toc58214837"/>
      <w:r w:rsidRPr="002B66AE">
        <w:t xml:space="preserve">4.1. Описание сценариев развития теплоснабжения </w:t>
      </w:r>
      <w:r w:rsidR="00A379E7">
        <w:t>муниципального образования</w:t>
      </w:r>
      <w:bookmarkEnd w:id="65"/>
      <w:bookmarkEnd w:id="66"/>
    </w:p>
    <w:p w14:paraId="095CE62D" w14:textId="77777777" w:rsidR="00A379E7" w:rsidRPr="00A379E7" w:rsidRDefault="00A379E7" w:rsidP="00A379E7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_Hlk27001049"/>
      <w:bookmarkStart w:id="68" w:name="_Hlk39111827"/>
      <w:bookmarkStart w:id="69" w:name="_Hlk44645748"/>
      <w:bookmarkStart w:id="70" w:name="_Toc536140369"/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системы теплоснабжения необходимо придерживаться следующих принципов:</w:t>
      </w:r>
    </w:p>
    <w:p w14:paraId="4BF6FD20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(автономного) теплоснабжения для индивидуальных жилых домов, жилых домов блокированной застройки и одиночных удалённых потребителей;</w:t>
      </w:r>
    </w:p>
    <w:p w14:paraId="5D5997FA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источников тепловой энергии как можно ближе к потребителю, в том числе, перевод индивидуальных жилых домов и одиночных потребителей на индивидуальное (автономное) теплоснабжение;</w:t>
      </w:r>
    </w:p>
    <w:p w14:paraId="51284C7A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оборудования, что позволяет снизить складской резерв запасных частей;</w:t>
      </w:r>
    </w:p>
    <w:p w14:paraId="120ACB6D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повышение коэффициента использования установленной основного теплотехнического оборудования;</w:t>
      </w:r>
    </w:p>
    <w:p w14:paraId="432AC5AD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наилучших доступных технологий;</w:t>
      </w:r>
    </w:p>
    <w:p w14:paraId="5AEE56B6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оборудования с высоким классом энергоэффективности;</w:t>
      </w:r>
    </w:p>
    <w:p w14:paraId="04816E4B" w14:textId="77777777" w:rsidR="00A379E7" w:rsidRPr="00A379E7" w:rsidRDefault="00A379E7" w:rsidP="007C2E34">
      <w:pPr>
        <w:numPr>
          <w:ilvl w:val="0"/>
          <w:numId w:val="4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внедрение мероприятий с малым сроком окупаемости.</w:t>
      </w:r>
    </w:p>
    <w:p w14:paraId="2EC452A8" w14:textId="77777777" w:rsidR="00121E15" w:rsidRPr="00121E15" w:rsidRDefault="00121E15" w:rsidP="00121E15">
      <w:pPr>
        <w:pStyle w:val="af0"/>
        <w:spacing w:before="0" w:line="240" w:lineRule="auto"/>
      </w:pPr>
      <w:bookmarkStart w:id="71" w:name="_Toc58214838"/>
      <w:bookmarkEnd w:id="67"/>
      <w:bookmarkEnd w:id="68"/>
      <w:bookmarkEnd w:id="69"/>
      <w:r w:rsidRPr="00121E15">
        <w:t>Вариант №1</w:t>
      </w:r>
    </w:p>
    <w:p w14:paraId="3CA3D4C4" w14:textId="77777777" w:rsidR="00121E15" w:rsidRPr="00121E15" w:rsidRDefault="00121E15" w:rsidP="00121E15">
      <w:pPr>
        <w:pStyle w:val="af0"/>
        <w:spacing w:before="0" w:line="240" w:lineRule="auto"/>
      </w:pPr>
      <w:r w:rsidRPr="00121E15">
        <w:t>Данным вариантом рассматривается выполнение мероприятий по реконструкции сетей.</w:t>
      </w:r>
    </w:p>
    <w:p w14:paraId="742645F5" w14:textId="77777777" w:rsidR="00121E15" w:rsidRPr="00121E15" w:rsidRDefault="00121E15" w:rsidP="00121E15">
      <w:pPr>
        <w:pStyle w:val="af0"/>
        <w:spacing w:before="0" w:line="240" w:lineRule="auto"/>
      </w:pPr>
      <w:r w:rsidRPr="00121E15">
        <w:t>Вариант №2</w:t>
      </w:r>
    </w:p>
    <w:p w14:paraId="29BA106F" w14:textId="77777777" w:rsidR="00121E15" w:rsidRPr="00121E15" w:rsidRDefault="00121E15" w:rsidP="00121E15">
      <w:pPr>
        <w:pStyle w:val="af0"/>
        <w:spacing w:before="0" w:line="240" w:lineRule="auto"/>
      </w:pPr>
      <w:r w:rsidRPr="00121E15">
        <w:t>Данным вариантом рассматривается выполнение мероприятий по реконструкции сетей и высокие затраты на выполнение реконструкций ЦТП.</w:t>
      </w:r>
    </w:p>
    <w:p w14:paraId="2C876F04" w14:textId="50716845" w:rsidR="002B66AE" w:rsidRPr="002B66AE" w:rsidRDefault="002B66AE" w:rsidP="00121E15">
      <w:pPr>
        <w:pStyle w:val="aa"/>
        <w:spacing w:before="120"/>
      </w:pPr>
      <w:r w:rsidRPr="002B66AE">
        <w:t xml:space="preserve">4.2. Обоснование выбора приоритетного сценария развития теплоснабжения </w:t>
      </w:r>
      <w:r w:rsidR="00A379E7">
        <w:t>муниципального образования</w:t>
      </w:r>
      <w:bookmarkEnd w:id="70"/>
      <w:bookmarkEnd w:id="71"/>
    </w:p>
    <w:p w14:paraId="15F3F011" w14:textId="77777777" w:rsidR="00A379E7" w:rsidRPr="004D4F44" w:rsidRDefault="00A379E7" w:rsidP="00A379E7">
      <w:pPr>
        <w:pStyle w:val="af0"/>
        <w:spacing w:before="0" w:line="240" w:lineRule="auto"/>
      </w:pPr>
      <w:bookmarkStart w:id="72" w:name="_Toc536140370"/>
      <w:r w:rsidRPr="004D4F44">
        <w:lastRenderedPageBreak/>
        <w:t>В качестве приоритетного варианта перспективного развития выбран вариант № 2.</w:t>
      </w:r>
    </w:p>
    <w:p w14:paraId="4A4D6829" w14:textId="77777777" w:rsidR="00A379E7" w:rsidRPr="004D4F44" w:rsidRDefault="00A379E7" w:rsidP="00A379E7">
      <w:pPr>
        <w:pStyle w:val="af0"/>
        <w:spacing w:before="0" w:line="240" w:lineRule="auto"/>
      </w:pPr>
      <w:r w:rsidRPr="004D4F44"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3AFA60AA" w:rsidR="002B66AE" w:rsidRPr="002B66AE" w:rsidRDefault="002B66AE" w:rsidP="004975AA">
      <w:pPr>
        <w:pStyle w:val="aa"/>
        <w:spacing w:before="120"/>
      </w:pPr>
      <w:bookmarkStart w:id="73" w:name="_Toc58214839"/>
      <w:r w:rsidRPr="002B66AE">
        <w:t xml:space="preserve">Раздел 5 </w:t>
      </w:r>
      <w:bookmarkEnd w:id="72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73"/>
    </w:p>
    <w:p w14:paraId="35435D21" w14:textId="06B407B1" w:rsidR="002B66AE" w:rsidRPr="002B66AE" w:rsidRDefault="002B66AE" w:rsidP="004975AA">
      <w:pPr>
        <w:pStyle w:val="aa"/>
        <w:spacing w:before="120"/>
      </w:pPr>
      <w:bookmarkStart w:id="74" w:name="_Toc536140371"/>
      <w:bookmarkStart w:id="75" w:name="_Toc58214840"/>
      <w:r w:rsidRPr="002B66AE">
        <w:t xml:space="preserve">5.1. </w:t>
      </w:r>
      <w:bookmarkStart w:id="76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A379E7">
        <w:t>муниципального образования</w:t>
      </w:r>
      <w:bookmarkEnd w:id="74"/>
      <w:bookmarkEnd w:id="75"/>
      <w:bookmarkEnd w:id="76"/>
    </w:p>
    <w:p w14:paraId="1B8D26F4" w14:textId="5F56C3A0" w:rsidR="00666252" w:rsidRPr="00666252" w:rsidRDefault="00B92511" w:rsidP="0066625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059D1754" w14:textId="0FA3D774" w:rsidR="002B66AE" w:rsidRPr="002B66AE" w:rsidRDefault="002B66AE" w:rsidP="004975AA">
      <w:pPr>
        <w:pStyle w:val="aa"/>
        <w:spacing w:before="120"/>
      </w:pPr>
      <w:bookmarkStart w:id="78" w:name="_Toc58214841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77"/>
      <w:bookmarkEnd w:id="78"/>
    </w:p>
    <w:p w14:paraId="3BB28E5D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0A9E903" w14:textId="3F1AA047" w:rsidR="002B66AE" w:rsidRPr="002B66AE" w:rsidRDefault="002B66AE" w:rsidP="004975AA">
      <w:pPr>
        <w:pStyle w:val="aa"/>
        <w:spacing w:before="120"/>
      </w:pPr>
      <w:bookmarkStart w:id="80" w:name="_Toc58214842"/>
      <w:r w:rsidRPr="002B66AE">
        <w:t xml:space="preserve">5.3. </w:t>
      </w:r>
      <w:bookmarkStart w:id="81" w:name="_Hlk35396801"/>
      <w:bookmarkEnd w:id="79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80"/>
      <w:bookmarkEnd w:id="81"/>
    </w:p>
    <w:p w14:paraId="1C6CE929" w14:textId="4B048623" w:rsidR="00522112" w:rsidRPr="00522112" w:rsidRDefault="00522112" w:rsidP="005221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2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 w:rsidR="00A379E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511B392A" w:rsidR="002B66AE" w:rsidRPr="002B66AE" w:rsidRDefault="002B66AE" w:rsidP="004975AA">
      <w:pPr>
        <w:pStyle w:val="aa"/>
        <w:spacing w:before="120"/>
      </w:pPr>
      <w:bookmarkStart w:id="83" w:name="_Toc58214843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82"/>
      <w:bookmarkEnd w:id="83"/>
    </w:p>
    <w:p w14:paraId="203228C0" w14:textId="36F79786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3F51FF47" w14:textId="77777777" w:rsidR="002B66AE" w:rsidRPr="002B66AE" w:rsidRDefault="002B66AE" w:rsidP="004975AA">
      <w:pPr>
        <w:pStyle w:val="aa"/>
        <w:spacing w:before="120"/>
      </w:pPr>
      <w:bookmarkStart w:id="84" w:name="_Toc536140375"/>
      <w:bookmarkStart w:id="85" w:name="_Toc58214844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84"/>
      <w:bookmarkEnd w:id="85"/>
    </w:p>
    <w:p w14:paraId="19312881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6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4975AA">
      <w:pPr>
        <w:pStyle w:val="aa"/>
        <w:spacing w:before="120"/>
      </w:pPr>
      <w:bookmarkStart w:id="87" w:name="_Toc58214845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86"/>
      <w:bookmarkEnd w:id="87"/>
    </w:p>
    <w:p w14:paraId="0DEB8A7F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8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77777777" w:rsidR="002B66AE" w:rsidRPr="002B66AE" w:rsidRDefault="002B66AE" w:rsidP="004975AA">
      <w:pPr>
        <w:pStyle w:val="aa"/>
        <w:spacing w:before="120"/>
      </w:pPr>
      <w:bookmarkStart w:id="89" w:name="_Toc58214846"/>
      <w:r w:rsidRPr="002B66AE">
        <w:t xml:space="preserve"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</w:t>
      </w:r>
      <w:r w:rsidRPr="002B66AE">
        <w:lastRenderedPageBreak/>
        <w:t>в пиковый режим работы, либо по выводу их из эксплуатации</w:t>
      </w:r>
      <w:bookmarkEnd w:id="88"/>
      <w:bookmarkEnd w:id="89"/>
    </w:p>
    <w:p w14:paraId="202CF55E" w14:textId="77777777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0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77777777" w:rsidR="002B66AE" w:rsidRPr="002B66AE" w:rsidRDefault="002B66AE" w:rsidP="004975AA">
      <w:pPr>
        <w:pStyle w:val="aa"/>
        <w:spacing w:before="120"/>
      </w:pPr>
      <w:bookmarkStart w:id="91" w:name="_Toc58214847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90"/>
      <w:bookmarkEnd w:id="91"/>
    </w:p>
    <w:p w14:paraId="3028ED1D" w14:textId="1737983B" w:rsidR="004D498F" w:rsidRPr="00C02D8F" w:rsidRDefault="004D498F" w:rsidP="004D498F">
      <w:pPr>
        <w:pStyle w:val="af0"/>
        <w:spacing w:before="0" w:line="240" w:lineRule="auto"/>
      </w:pPr>
      <w:bookmarkStart w:id="92" w:name="_Toc536140379"/>
      <w:r w:rsidRPr="00600072">
        <w:t xml:space="preserve">Температура сетевой воды устанавливается согласно утвержденному температурному графику </w:t>
      </w:r>
      <w:r>
        <w:t>–</w:t>
      </w:r>
      <w:r w:rsidRPr="00600072">
        <w:t xml:space="preserve"> </w:t>
      </w:r>
      <w:r w:rsidR="00E27E42">
        <w:t>115</w:t>
      </w:r>
      <w:r>
        <w:t>/70</w:t>
      </w:r>
      <w:r>
        <w:rPr>
          <w:vertAlign w:val="superscript"/>
        </w:rPr>
        <w:t>о</w:t>
      </w:r>
      <w:r w:rsidRPr="00600072">
        <w:t xml:space="preserve">С. </w:t>
      </w:r>
      <w:r w:rsidRPr="00C02D8F">
        <w:t>Способ регулирования отпуска тепла в сетевой воде осуществляется:</w:t>
      </w:r>
    </w:p>
    <w:p w14:paraId="2D1D3F63" w14:textId="77777777" w:rsidR="004D498F" w:rsidRDefault="004D498F" w:rsidP="007C2E34">
      <w:pPr>
        <w:pStyle w:val="af0"/>
        <w:numPr>
          <w:ilvl w:val="0"/>
          <w:numId w:val="5"/>
        </w:numPr>
        <w:spacing w:before="0" w:line="240" w:lineRule="auto"/>
      </w:pPr>
      <w:r w:rsidRPr="00C02D8F">
        <w:t>к</w:t>
      </w:r>
      <w:r>
        <w:t>оличественное</w:t>
      </w:r>
      <w:r w:rsidRPr="00C02D8F">
        <w:t xml:space="preserve"> регулирование в отопительный период в рамках сегмента температурного графика</w:t>
      </w:r>
    </w:p>
    <w:p w14:paraId="3D3E1BBB" w14:textId="77CDD8B5" w:rsidR="001C4E9B" w:rsidRPr="001C4E9B" w:rsidRDefault="001C4E9B" w:rsidP="0096011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4975AA">
      <w:pPr>
        <w:pStyle w:val="aa"/>
        <w:spacing w:before="120"/>
      </w:pPr>
      <w:bookmarkStart w:id="93" w:name="_Toc58214848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92"/>
      <w:bookmarkEnd w:id="93"/>
    </w:p>
    <w:p w14:paraId="195B1F73" w14:textId="513479CC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77777777" w:rsidR="002B66AE" w:rsidRPr="002B66AE" w:rsidRDefault="002B66AE" w:rsidP="004975AA">
      <w:pPr>
        <w:pStyle w:val="aa"/>
        <w:spacing w:before="120"/>
      </w:pPr>
      <w:bookmarkStart w:id="95" w:name="_Toc58214849"/>
      <w:r w:rsidRPr="002B66AE">
        <w:t xml:space="preserve">5.10. </w:t>
      </w:r>
      <w:bookmarkStart w:id="96" w:name="_Hlk57697777"/>
      <w:r w:rsidRPr="002B66AE">
        <w:t>Предложения по вводу новых и реконструкции существующих источников тепловой энергии</w:t>
      </w:r>
      <w:bookmarkEnd w:id="96"/>
      <w:r w:rsidRPr="002B66AE">
        <w:t xml:space="preserve"> </w:t>
      </w:r>
      <w:bookmarkStart w:id="97" w:name="_Hlk57697753"/>
      <w:r w:rsidRPr="002B66AE">
        <w:t>с использованием возобновляемых источников энергии, а также местных видов топлива</w:t>
      </w:r>
      <w:bookmarkEnd w:id="94"/>
      <w:bookmarkEnd w:id="95"/>
      <w:bookmarkEnd w:id="97"/>
    </w:p>
    <w:p w14:paraId="32725B2D" w14:textId="27FFAAF6" w:rsidR="00AD30A1" w:rsidRPr="00666252" w:rsidRDefault="00AD30A1" w:rsidP="00AD30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8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4975AA">
      <w:pPr>
        <w:pStyle w:val="aa"/>
        <w:spacing w:before="120"/>
      </w:pPr>
      <w:bookmarkStart w:id="99" w:name="_Toc58214850"/>
      <w:r w:rsidRPr="002B66AE">
        <w:t xml:space="preserve">Раздел 6 </w:t>
      </w:r>
      <w:bookmarkEnd w:id="98"/>
      <w:r w:rsidR="005B2294" w:rsidRPr="005B2294">
        <w:t>Предложения по строительству, реконструкции и (или) модернизации тепловых сетей</w:t>
      </w:r>
      <w:bookmarkEnd w:id="99"/>
    </w:p>
    <w:p w14:paraId="562A0F2A" w14:textId="4CFDA2E1" w:rsidR="002B66AE" w:rsidRPr="002B66AE" w:rsidRDefault="002B66AE" w:rsidP="004975AA">
      <w:pPr>
        <w:pStyle w:val="aa"/>
        <w:spacing w:before="120"/>
      </w:pPr>
      <w:bookmarkStart w:id="100" w:name="_Toc536140382"/>
      <w:bookmarkStart w:id="101" w:name="_Toc58214851"/>
      <w:r w:rsidRPr="002B66AE">
        <w:t xml:space="preserve">6.1. Предложения </w:t>
      </w:r>
      <w:bookmarkEnd w:id="100"/>
      <w:r w:rsidR="005B2294" w:rsidRPr="005B2294"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01"/>
    </w:p>
    <w:p w14:paraId="59EE2211" w14:textId="77777777" w:rsidR="004F0A9A" w:rsidRPr="00666252" w:rsidRDefault="004F0A9A" w:rsidP="004F0A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2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2F39B622" w14:textId="22B0B319" w:rsidR="002B66AE" w:rsidRPr="002B66AE" w:rsidRDefault="002B66AE" w:rsidP="004975AA">
      <w:pPr>
        <w:pStyle w:val="aa"/>
        <w:spacing w:before="120"/>
      </w:pPr>
      <w:bookmarkStart w:id="103" w:name="_Toc58214852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A379E7">
        <w:t>муниципального образования</w:t>
      </w:r>
      <w:r w:rsidRPr="002B66AE">
        <w:t xml:space="preserve"> под жилищную, комплексную или производственную застройку</w:t>
      </w:r>
      <w:bookmarkEnd w:id="102"/>
      <w:bookmarkEnd w:id="103"/>
    </w:p>
    <w:p w14:paraId="3B407105" w14:textId="77777777" w:rsidR="00CB25AB" w:rsidRPr="00666252" w:rsidRDefault="00CB25AB" w:rsidP="00CB25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4" w:name="_Hlk44646393"/>
      <w:bookmarkStart w:id="105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31B0CD" w14:textId="3E881006" w:rsidR="002B66AE" w:rsidRPr="002B66AE" w:rsidRDefault="002B66AE" w:rsidP="004975AA">
      <w:pPr>
        <w:pStyle w:val="aa"/>
        <w:spacing w:before="120"/>
      </w:pPr>
      <w:bookmarkStart w:id="106" w:name="_Toc58214853"/>
      <w:bookmarkEnd w:id="104"/>
      <w:r w:rsidRPr="002B66AE">
        <w:t xml:space="preserve">6.3. Предложения </w:t>
      </w:r>
      <w:bookmarkEnd w:id="105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6"/>
    </w:p>
    <w:p w14:paraId="323CA250" w14:textId="77777777" w:rsidR="00CB25AB" w:rsidRPr="00666252" w:rsidRDefault="00CB25AB" w:rsidP="00CB25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7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предусматривается</w:t>
      </w:r>
    </w:p>
    <w:p w14:paraId="56B8D63E" w14:textId="0B5409C4" w:rsidR="002B66AE" w:rsidRPr="002B66AE" w:rsidRDefault="002B66AE" w:rsidP="004975AA">
      <w:pPr>
        <w:pStyle w:val="aa"/>
        <w:spacing w:before="120"/>
      </w:pPr>
      <w:bookmarkStart w:id="108" w:name="_Toc58214854"/>
      <w:r w:rsidRPr="002B66AE">
        <w:t xml:space="preserve">6.4. </w:t>
      </w:r>
      <w:bookmarkEnd w:id="107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08"/>
    </w:p>
    <w:p w14:paraId="5B2B9434" w14:textId="77777777" w:rsidR="00CB25AB" w:rsidRPr="00666252" w:rsidRDefault="00CB25AB" w:rsidP="00CB25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9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6E20906" w14:textId="535F927C" w:rsidR="002B66AE" w:rsidRPr="002B66AE" w:rsidRDefault="002B66AE" w:rsidP="004975AA">
      <w:pPr>
        <w:pStyle w:val="aa"/>
        <w:spacing w:before="120"/>
      </w:pPr>
      <w:bookmarkStart w:id="110" w:name="_Toc58214855"/>
      <w:r w:rsidRPr="002B66AE">
        <w:t xml:space="preserve">6.5. Предложения </w:t>
      </w:r>
      <w:bookmarkEnd w:id="109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110"/>
    </w:p>
    <w:p w14:paraId="3E451103" w14:textId="734FAF20" w:rsidR="000221F1" w:rsidRPr="00BB4F5D" w:rsidRDefault="000221F1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Hlk5748298"/>
      <w:bookmarkStart w:id="112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D86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D86B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 материалов.</w:t>
      </w:r>
    </w:p>
    <w:p w14:paraId="04B3B025" w14:textId="1F513F80" w:rsidR="002B66AE" w:rsidRPr="002B66AE" w:rsidRDefault="002B66AE" w:rsidP="004975AA">
      <w:pPr>
        <w:pStyle w:val="aa"/>
        <w:spacing w:before="120"/>
      </w:pPr>
      <w:bookmarkStart w:id="113" w:name="_Toc58214856"/>
      <w:bookmarkEnd w:id="111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112"/>
      <w:bookmarkEnd w:id="113"/>
    </w:p>
    <w:p w14:paraId="7C792B78" w14:textId="77777777" w:rsidR="002B66AE" w:rsidRPr="002B66AE" w:rsidRDefault="002B66AE" w:rsidP="004975AA">
      <w:pPr>
        <w:pStyle w:val="aa"/>
        <w:spacing w:before="120"/>
      </w:pPr>
      <w:bookmarkStart w:id="114" w:name="_Toc536140388"/>
      <w:bookmarkStart w:id="115" w:name="_Toc58214857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14"/>
      <w:bookmarkEnd w:id="115"/>
    </w:p>
    <w:p w14:paraId="4F8584FE" w14:textId="166160C3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4975AA">
      <w:pPr>
        <w:pStyle w:val="aa"/>
        <w:spacing w:before="120"/>
      </w:pPr>
      <w:bookmarkStart w:id="116" w:name="_Toc536140389"/>
      <w:bookmarkStart w:id="117" w:name="_Toc58214858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16"/>
      <w:bookmarkEnd w:id="117"/>
    </w:p>
    <w:p w14:paraId="092D54DE" w14:textId="4AAFBA14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2B1D7695" w14:textId="77777777" w:rsidR="002B66AE" w:rsidRPr="002B66AE" w:rsidRDefault="002B66AE" w:rsidP="004975AA">
      <w:pPr>
        <w:pStyle w:val="aa"/>
        <w:spacing w:before="120"/>
      </w:pPr>
      <w:bookmarkStart w:id="118" w:name="_Toc536140390"/>
      <w:bookmarkStart w:id="119" w:name="_Toc58214859"/>
      <w:r w:rsidRPr="002B66AE">
        <w:t>Раздел 8 Перспективные топливные балансы</w:t>
      </w:r>
      <w:bookmarkEnd w:id="118"/>
      <w:bookmarkEnd w:id="119"/>
    </w:p>
    <w:p w14:paraId="245AF2DE" w14:textId="77777777" w:rsidR="002B66AE" w:rsidRPr="002B66AE" w:rsidRDefault="002B66AE" w:rsidP="004975AA">
      <w:pPr>
        <w:pStyle w:val="aa"/>
        <w:spacing w:before="120"/>
      </w:pPr>
      <w:bookmarkStart w:id="120" w:name="_Toc536140391"/>
      <w:bookmarkStart w:id="121" w:name="_Toc58214860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20"/>
      <w:bookmarkEnd w:id="121"/>
    </w:p>
    <w:p w14:paraId="50240617" w14:textId="511FD1E5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2" w:name="_Hlk58214324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</w:t>
      </w:r>
      <w:bookmarkEnd w:id="122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видам основного, резервного и аварийного топлива на каждом этапе представлен в таблице 8.1.1.</w:t>
      </w:r>
    </w:p>
    <w:p w14:paraId="56E90879" w14:textId="77777777" w:rsidR="0054390E" w:rsidRDefault="0054390E" w:rsidP="00AD5C00">
      <w:pPr>
        <w:pStyle w:val="102"/>
        <w:sectPr w:rsidR="0054390E" w:rsidSect="005971C9">
          <w:pgSz w:w="11907" w:h="16840" w:code="9"/>
          <w:pgMar w:top="794" w:right="737" w:bottom="851" w:left="1650" w:header="0" w:footer="0" w:gutter="0"/>
          <w:cols w:space="708"/>
          <w:docGrid w:linePitch="360"/>
        </w:sectPr>
      </w:pPr>
    </w:p>
    <w:p w14:paraId="532E1DDB" w14:textId="1723E3DB" w:rsidR="00AD5C00" w:rsidRPr="00DB14D4" w:rsidRDefault="00AD5C00" w:rsidP="00AD5C00">
      <w:pPr>
        <w:pStyle w:val="102"/>
      </w:pPr>
      <w:r w:rsidRPr="00DB14D4">
        <w:lastRenderedPageBreak/>
        <w:t xml:space="preserve">Таблица </w:t>
      </w:r>
      <w:r>
        <w:t>8</w:t>
      </w:r>
      <w:r w:rsidRPr="00DB14D4">
        <w:t xml:space="preserve">.1.1. </w:t>
      </w:r>
      <w:r w:rsidR="003646EA" w:rsidRPr="002B66AE">
        <w:t>Перспективный топливный баланс для каждого источника тепловой энергии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474"/>
        <w:gridCol w:w="3396"/>
        <w:gridCol w:w="1116"/>
        <w:gridCol w:w="1116"/>
        <w:gridCol w:w="1261"/>
        <w:gridCol w:w="1634"/>
        <w:gridCol w:w="1643"/>
        <w:gridCol w:w="1653"/>
        <w:gridCol w:w="1644"/>
        <w:gridCol w:w="1651"/>
      </w:tblGrid>
      <w:tr w:rsidR="0054390E" w:rsidRPr="0054390E" w14:paraId="57E8F81C" w14:textId="77777777" w:rsidTr="00E27E4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354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926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CA1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топлива за год, т.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FDA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топлива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CFD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топлива, т.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1A1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Низшая теплота сгорания, ккал/кг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E69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топлива за год на отпуск тепловой энергии, т.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294" w14:textId="45BC0053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</w:t>
            </w:r>
            <w:r w:rsid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8D6" w14:textId="4768E208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0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4390E" w:rsidRPr="0054390E" w14:paraId="5DD74994" w14:textId="77777777" w:rsidTr="00E27E42">
        <w:trPr>
          <w:trHeight w:val="12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395E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93E8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ED12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172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E50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т. условного топлива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FC1E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88E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91BC" w14:textId="77777777" w:rsidR="0054390E" w:rsidRPr="0054390E" w:rsidRDefault="0054390E" w:rsidP="0054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6C4" w14:textId="29ACC818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топлива, 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595" w14:textId="3F1627A6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топлива, т.</w:t>
            </w:r>
          </w:p>
        </w:tc>
      </w:tr>
      <w:tr w:rsidR="0054390E" w:rsidRPr="0054390E" w14:paraId="40AF5E27" w14:textId="77777777" w:rsidTr="0054390E">
        <w:trPr>
          <w:trHeight w:val="315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E924D" w14:textId="77777777" w:rsidR="0054390E" w:rsidRPr="0054390E" w:rsidRDefault="0054390E" w:rsidP="0054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</w:tr>
      <w:tr w:rsidR="00E27E42" w:rsidRPr="0054390E" w14:paraId="0FE99D8C" w14:textId="77777777" w:rsidTr="00E27E42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758" w14:textId="4DB26718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C28" w14:textId="0E4A41DB" w:rsidR="00E27E42" w:rsidRPr="0054390E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_Hlk59331856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123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56B" w14:textId="454948D2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9060" w14:textId="483F87B1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39755,15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78EF" w14:textId="2C653C25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28383,3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3C4B" w14:textId="06EE7B74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F06D" w14:textId="35DE54CF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3DB8" w14:textId="17D1D223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39755,15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978E" w14:textId="030EEC2C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39755,15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0904" w14:textId="4A78AB19" w:rsidR="00E27E42" w:rsidRPr="0054390E" w:rsidRDefault="00E27E42" w:rsidP="00E2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39755,15</w:t>
            </w:r>
          </w:p>
        </w:tc>
      </w:tr>
    </w:tbl>
    <w:p w14:paraId="7BDD584C" w14:textId="77777777" w:rsidR="0054390E" w:rsidRDefault="0054390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7C8EC3" w14:textId="77777777" w:rsidR="0054390E" w:rsidRDefault="0054390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34BECA" w14:textId="759147CE" w:rsidR="0054390E" w:rsidRDefault="0054390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4390E" w:rsidSect="0054390E">
          <w:pgSz w:w="16840" w:h="11907" w:orient="landscape" w:code="9"/>
          <w:pgMar w:top="737" w:right="851" w:bottom="1650" w:left="794" w:header="0" w:footer="0" w:gutter="0"/>
          <w:cols w:space="708"/>
          <w:docGrid w:linePitch="360"/>
        </w:sectPr>
      </w:pPr>
    </w:p>
    <w:p w14:paraId="3BECE585" w14:textId="44F6E179" w:rsidR="00AD5C00" w:rsidRDefault="00AD5C00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C17B68" w14:textId="77777777" w:rsidR="00FF1E92" w:rsidRPr="002B66AE" w:rsidRDefault="00FF1E92" w:rsidP="00FF1E92">
      <w:pPr>
        <w:pStyle w:val="aa"/>
        <w:spacing w:before="120"/>
      </w:pPr>
      <w:bookmarkStart w:id="124" w:name="_Toc536140392"/>
      <w:bookmarkStart w:id="125" w:name="_Toc58214861"/>
      <w:bookmarkStart w:id="126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24"/>
      <w:bookmarkEnd w:id="125"/>
    </w:p>
    <w:p w14:paraId="7AA8388B" w14:textId="54E24BA4" w:rsidR="00FF1E92" w:rsidRDefault="00FF1E92" w:rsidP="00FF1E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видом топлива является </w:t>
      </w:r>
      <w:r w:rsidR="0054390E">
        <w:rPr>
          <w:rFonts w:ascii="Times New Roman" w:eastAsia="Calibri" w:hAnsi="Times New Roman" w:cs="Times New Roman"/>
          <w:sz w:val="28"/>
          <w:szCs w:val="28"/>
          <w:lang w:eastAsia="ru-RU"/>
        </w:rPr>
        <w:t>каменный уголь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8E1EB0" w14:textId="77777777" w:rsidR="00FF1E92" w:rsidRDefault="00FF1E92" w:rsidP="00FF1E92">
      <w:pPr>
        <w:pStyle w:val="aa"/>
        <w:spacing w:before="120"/>
      </w:pPr>
      <w:bookmarkStart w:id="127" w:name="_Toc58214862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27"/>
    </w:p>
    <w:p w14:paraId="3DAD59F6" w14:textId="77777777" w:rsidR="00D20321" w:rsidRDefault="00D20321" w:rsidP="00D20321">
      <w:pPr>
        <w:pStyle w:val="af0"/>
        <w:spacing w:before="0" w:line="240" w:lineRule="auto"/>
      </w:pPr>
      <w:bookmarkStart w:id="128" w:name="_Toc536140395"/>
      <w:bookmarkEnd w:id="126"/>
      <w:r>
        <w:t>Основным видом топлива является каменный уголь.</w:t>
      </w:r>
    </w:p>
    <w:p w14:paraId="3E610C95" w14:textId="77777777" w:rsidR="00D20321" w:rsidRPr="00F10238" w:rsidRDefault="00D20321" w:rsidP="00D20321">
      <w:pPr>
        <w:pStyle w:val="af0"/>
        <w:spacing w:before="0" w:line="240" w:lineRule="auto"/>
      </w:pPr>
      <w:r>
        <w:t xml:space="preserve">Основные характеристики ДР (0-300 мм), </w:t>
      </w:r>
      <w:proofErr w:type="spellStart"/>
      <w:r>
        <w:t>Qрн</w:t>
      </w:r>
      <w:proofErr w:type="spellEnd"/>
      <w:r>
        <w:t xml:space="preserve">=4950, А=23,5%, W=11% ; ДСШ (0-13мм) , </w:t>
      </w:r>
      <w:proofErr w:type="spellStart"/>
      <w:r>
        <w:t>Qрн</w:t>
      </w:r>
      <w:proofErr w:type="spellEnd"/>
      <w:r>
        <w:t>=4950, А=22%, W=11%</w:t>
      </w:r>
    </w:p>
    <w:p w14:paraId="62A4D07E" w14:textId="7C2D830C" w:rsidR="00AF706B" w:rsidRDefault="00AF706B" w:rsidP="00AF706B">
      <w:pPr>
        <w:pStyle w:val="aa"/>
        <w:spacing w:before="120"/>
      </w:pPr>
      <w:bookmarkStart w:id="129" w:name="_Toc58214863"/>
      <w:r>
        <w:t>8.4. П</w:t>
      </w:r>
      <w:r w:rsidRPr="00E845E5">
        <w:t xml:space="preserve">реобладающий в </w:t>
      </w:r>
      <w:r w:rsidR="00D20321">
        <w:t>муниципальном образовании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D20321">
        <w:t>муниципальном образовании</w:t>
      </w:r>
      <w:bookmarkEnd w:id="129"/>
    </w:p>
    <w:p w14:paraId="67DF63E3" w14:textId="768870B7" w:rsidR="00AF706B" w:rsidRPr="00E845E5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Преобладающий в </w:t>
      </w:r>
      <w:r w:rsidR="00D203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топлива – </w:t>
      </w:r>
      <w:r w:rsidR="00D20321">
        <w:rPr>
          <w:rFonts w:ascii="Times New Roman" w:eastAsia="Calibri" w:hAnsi="Times New Roman" w:cs="Times New Roman"/>
          <w:sz w:val="28"/>
          <w:szCs w:val="28"/>
          <w:lang w:eastAsia="ru-RU"/>
        </w:rPr>
        <w:t>каменный уголь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007EDCF" w14:textId="45FBAD60" w:rsidR="00AF706B" w:rsidRPr="00E845E5" w:rsidRDefault="00AF706B" w:rsidP="00AF706B">
      <w:pPr>
        <w:pStyle w:val="aa"/>
        <w:spacing w:before="120"/>
        <w:rPr>
          <w:lang w:eastAsia="ru-RU"/>
        </w:rPr>
      </w:pPr>
      <w:bookmarkStart w:id="130" w:name="_Toc58214864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A379E7">
        <w:rPr>
          <w:lang w:eastAsia="ru-RU"/>
        </w:rPr>
        <w:t>муниципального образования</w:t>
      </w:r>
      <w:bookmarkEnd w:id="130"/>
    </w:p>
    <w:p w14:paraId="4B3AD8B8" w14:textId="01621D6B" w:rsidR="00AF706B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2B98DF5E" w14:textId="77777777" w:rsidR="00AF706B" w:rsidRPr="002B66AE" w:rsidRDefault="00AF706B" w:rsidP="00AF706B">
      <w:pPr>
        <w:pStyle w:val="aa"/>
        <w:spacing w:before="120"/>
      </w:pPr>
      <w:bookmarkStart w:id="131" w:name="_Toc536140393"/>
      <w:bookmarkStart w:id="132" w:name="_Toc58214865"/>
      <w:r w:rsidRPr="002B66AE">
        <w:t xml:space="preserve">Раздел 9 </w:t>
      </w:r>
      <w:bookmarkEnd w:id="131"/>
      <w:r w:rsidRPr="00E845E5">
        <w:t>Инвестиции в строительство, реконструкцию, техническое перевооружение и (или) модернизацию</w:t>
      </w:r>
      <w:bookmarkEnd w:id="132"/>
    </w:p>
    <w:p w14:paraId="22BDD611" w14:textId="77777777" w:rsidR="00AF706B" w:rsidRPr="002B66AE" w:rsidRDefault="00AF706B" w:rsidP="00AF706B">
      <w:pPr>
        <w:pStyle w:val="aa"/>
        <w:spacing w:before="120"/>
      </w:pPr>
      <w:bookmarkStart w:id="133" w:name="_Toc536140394"/>
      <w:bookmarkStart w:id="134" w:name="_Toc58214866"/>
      <w:r w:rsidRPr="002B66AE">
        <w:t xml:space="preserve">9.1. Предложения </w:t>
      </w:r>
      <w:bookmarkEnd w:id="133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34"/>
    </w:p>
    <w:p w14:paraId="1C14BD09" w14:textId="51CE586D" w:rsidR="00AF706B" w:rsidRPr="00AF706B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величине необходимых инвестиций в строительство, реконструкцию и техническое перевооружение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 теплоснабжения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каждом этапе представлены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D2032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</w:p>
    <w:p w14:paraId="1888B308" w14:textId="5F174DE9" w:rsidR="002B66AE" w:rsidRPr="002B66AE" w:rsidRDefault="002B66AE" w:rsidP="004975AA">
      <w:pPr>
        <w:pStyle w:val="aa"/>
        <w:spacing w:before="120"/>
      </w:pPr>
      <w:bookmarkStart w:id="135" w:name="_Toc58214867"/>
      <w:r w:rsidRPr="002B66AE">
        <w:t xml:space="preserve">9.2. Предложения </w:t>
      </w:r>
      <w:bookmarkEnd w:id="12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35"/>
    </w:p>
    <w:p w14:paraId="1CD635D7" w14:textId="078998E0" w:rsidR="009E538F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каждом этапе представлены в 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Приложении </w:t>
      </w:r>
      <w:r w:rsidR="00D2032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03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B3A2CD" w14:textId="0E9F2D32" w:rsidR="002B66AE" w:rsidRPr="002B66AE" w:rsidRDefault="002B66AE" w:rsidP="004975AA">
      <w:pPr>
        <w:pStyle w:val="aa"/>
        <w:spacing w:before="120"/>
      </w:pPr>
      <w:bookmarkStart w:id="136" w:name="_Toc536140396"/>
      <w:bookmarkStart w:id="137" w:name="_Toc58214868"/>
      <w:r w:rsidRPr="002B66AE">
        <w:t xml:space="preserve">9.3. Предложения </w:t>
      </w:r>
      <w:bookmarkEnd w:id="136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37"/>
    </w:p>
    <w:p w14:paraId="29F49756" w14:textId="77777777" w:rsidR="00AF706B" w:rsidRPr="00666252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8" w:name="_Toc53614039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C31B6C3" w14:textId="77777777" w:rsidR="002B66AE" w:rsidRPr="002B66AE" w:rsidRDefault="002B66AE" w:rsidP="004975AA">
      <w:pPr>
        <w:pStyle w:val="aa"/>
        <w:spacing w:before="120"/>
      </w:pPr>
      <w:bookmarkStart w:id="139" w:name="_Toc58214869"/>
      <w:r w:rsidRPr="002B66AE">
        <w:lastRenderedPageBreak/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38"/>
      <w:bookmarkEnd w:id="139"/>
    </w:p>
    <w:p w14:paraId="275E89D9" w14:textId="77777777" w:rsidR="00AF706B" w:rsidRPr="00666252" w:rsidRDefault="00AF706B" w:rsidP="00AF70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0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61B64D" w14:textId="77777777" w:rsidR="002B66AE" w:rsidRPr="002B66AE" w:rsidRDefault="002B66AE" w:rsidP="004975AA">
      <w:pPr>
        <w:pStyle w:val="aa"/>
        <w:spacing w:before="120"/>
      </w:pPr>
      <w:bookmarkStart w:id="141" w:name="_Toc58214870"/>
      <w:r w:rsidRPr="002B66AE">
        <w:t>9.5. Оценка эффективности инвестиций по отдельным предложениям</w:t>
      </w:r>
      <w:bookmarkEnd w:id="140"/>
      <w:bookmarkEnd w:id="141"/>
    </w:p>
    <w:p w14:paraId="579BAEB1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4975AA">
      <w:pPr>
        <w:pStyle w:val="aa"/>
        <w:spacing w:before="120"/>
      </w:pPr>
      <w:bookmarkStart w:id="142" w:name="_Toc58214871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42"/>
    </w:p>
    <w:p w14:paraId="5F439045" w14:textId="69AD5CA7" w:rsidR="00EF7591" w:rsidRDefault="00EF7591" w:rsidP="00EF75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3" w:name="_Toc536140399"/>
      <w:bookmarkStart w:id="144" w:name="_Toc582148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F7591">
        <w:rPr>
          <w:rFonts w:ascii="Times New Roman" w:eastAsia="Calibri" w:hAnsi="Times New Roman" w:cs="Times New Roman"/>
          <w:sz w:val="28"/>
          <w:szCs w:val="28"/>
          <w:lang w:eastAsia="ru-RU"/>
        </w:rPr>
        <w:t>троительство, реконструкци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F7591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техническое перевооружение и (или) модернизаци</w:t>
      </w:r>
      <w:r w:rsidR="0089481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F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теплоснабжения </w:t>
      </w:r>
      <w:r w:rsidR="00894815">
        <w:rPr>
          <w:rFonts w:ascii="Times New Roman" w:eastAsia="Calibri" w:hAnsi="Times New Roman" w:cs="Times New Roman"/>
          <w:sz w:val="28"/>
          <w:szCs w:val="28"/>
          <w:lang w:eastAsia="ru-RU"/>
        </w:rPr>
        <w:t>не производились за базовый период.</w:t>
      </w:r>
    </w:p>
    <w:p w14:paraId="5C2DC1E6" w14:textId="7A7E6DB4" w:rsidR="002B66AE" w:rsidRPr="002B66AE" w:rsidRDefault="002B66AE" w:rsidP="004975AA">
      <w:pPr>
        <w:pStyle w:val="aa"/>
        <w:spacing w:before="120"/>
      </w:pPr>
      <w:r w:rsidRPr="002B66AE">
        <w:t xml:space="preserve">Раздел 10 </w:t>
      </w:r>
      <w:bookmarkEnd w:id="143"/>
      <w:r w:rsidR="008B1289" w:rsidRPr="008B1289">
        <w:t>Решение о присвоении статуса единой теплоснабжающей организации (организациям)</w:t>
      </w:r>
      <w:bookmarkEnd w:id="144"/>
    </w:p>
    <w:p w14:paraId="043993C0" w14:textId="64F94BF9" w:rsidR="008B1289" w:rsidRDefault="002B66AE" w:rsidP="004975AA">
      <w:pPr>
        <w:pStyle w:val="aa"/>
        <w:spacing w:before="120"/>
        <w:rPr>
          <w:lang w:eastAsia="ru-RU"/>
        </w:rPr>
      </w:pPr>
      <w:bookmarkStart w:id="145" w:name="_Toc536140400"/>
      <w:bookmarkStart w:id="146" w:name="_Toc58214873"/>
      <w:r w:rsidRPr="002B66AE">
        <w:t xml:space="preserve">10.1. </w:t>
      </w:r>
      <w:bookmarkEnd w:id="145"/>
      <w:r w:rsidR="008B1289" w:rsidRPr="008B1289">
        <w:t>Решение об определении единой теплоснабжающей организации (организаций)</w:t>
      </w:r>
      <w:bookmarkEnd w:id="146"/>
    </w:p>
    <w:p w14:paraId="2B901E44" w14:textId="2FE5D0CB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14:paraId="52E5D7E4" w14:textId="04D0B9E1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</w:t>
      </w:r>
      <w:r w:rsidR="00A3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14:paraId="569820B7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Границы зоны деятельности единой теплоснабжающей организации определяются границами системы теплоснабжения, в отношении которой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присваивается соответствующий статус. Критерии определения единой теплоснабжающей организации:</w:t>
      </w:r>
    </w:p>
    <w:p w14:paraId="252BF2FC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2215739B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14:paraId="2C00D4C8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14:paraId="36EFBD78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14:paraId="26448301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14:paraId="2D62921C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14:paraId="398C005B" w14:textId="77777777" w:rsidR="002B66AE" w:rsidRP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14:paraId="4AF68823" w14:textId="004E4356" w:rsidR="002B66AE" w:rsidRDefault="002B66AE" w:rsidP="007C2E3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 режимов потребления тепловой энергии в зоне своей деятельности.</w:t>
      </w:r>
    </w:p>
    <w:p w14:paraId="6ED181D3" w14:textId="25E33E34" w:rsidR="002B66AE" w:rsidRPr="002B66AE" w:rsidRDefault="002B66AE" w:rsidP="004975AA">
      <w:pPr>
        <w:pStyle w:val="aa"/>
        <w:spacing w:before="120"/>
      </w:pPr>
      <w:bookmarkStart w:id="147" w:name="_Toc536140401"/>
      <w:bookmarkStart w:id="148" w:name="_Toc58214874"/>
      <w:r w:rsidRPr="002B66AE">
        <w:t>10.2. Реестр зон деятельности единой теплоснабжающей организации (организаций)</w:t>
      </w:r>
      <w:bookmarkEnd w:id="147"/>
      <w:bookmarkEnd w:id="148"/>
    </w:p>
    <w:p w14:paraId="0093CBDB" w14:textId="5E345F0F" w:rsidR="00D20321" w:rsidRPr="00D20321" w:rsidRDefault="00D20321" w:rsidP="00D203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9" w:name="_Toc536140402"/>
      <w:r w:rsidRPr="00D203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Статус ЕТО не установлен для теплоснабжающих организаций на территории муниципального образования.</w:t>
      </w:r>
    </w:p>
    <w:p w14:paraId="06DA5A96" w14:textId="418E0648" w:rsidR="002B66AE" w:rsidRPr="002B66AE" w:rsidRDefault="002B66AE" w:rsidP="004975AA">
      <w:pPr>
        <w:pStyle w:val="aa"/>
        <w:spacing w:before="120"/>
      </w:pPr>
      <w:bookmarkStart w:id="150" w:name="_Toc58214875"/>
      <w:r w:rsidRPr="002B66AE">
        <w:t xml:space="preserve">10.3. </w:t>
      </w:r>
      <w:bookmarkEnd w:id="149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50"/>
    </w:p>
    <w:p w14:paraId="3416E055" w14:textId="77777777" w:rsidR="00D20321" w:rsidRPr="00D20321" w:rsidRDefault="00D20321" w:rsidP="00D203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1" w:name="_Toc536140403"/>
      <w:r w:rsidRPr="00D20321">
        <w:rPr>
          <w:rFonts w:ascii="Times New Roman" w:eastAsia="Calibri" w:hAnsi="Times New Roman" w:cs="Times New Roman"/>
          <w:sz w:val="28"/>
          <w:szCs w:val="28"/>
          <w:lang w:eastAsia="ru-RU"/>
        </w:rPr>
        <w:t>Статус ЕТО не установлен для теплоснабжающих организаций на территории муниципального образования.</w:t>
      </w:r>
    </w:p>
    <w:p w14:paraId="67BC8FA8" w14:textId="4455BFF1" w:rsidR="002B66AE" w:rsidRPr="002B66AE" w:rsidRDefault="002B66AE" w:rsidP="004975AA">
      <w:pPr>
        <w:pStyle w:val="aa"/>
        <w:spacing w:before="120"/>
      </w:pPr>
      <w:bookmarkStart w:id="152" w:name="_Toc58214876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51"/>
      <w:bookmarkEnd w:id="152"/>
    </w:p>
    <w:p w14:paraId="2827CCDD" w14:textId="246A319C" w:rsidR="00D20321" w:rsidRPr="00D20321" w:rsidRDefault="00280F5B" w:rsidP="00D20321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_Hlk44646283"/>
      <w:bookmarkStart w:id="154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  <w:bookmarkEnd w:id="153"/>
    </w:p>
    <w:p w14:paraId="77F1A120" w14:textId="48F650DF" w:rsidR="002B66AE" w:rsidRPr="002B66AE" w:rsidRDefault="002B66AE" w:rsidP="004975AA">
      <w:pPr>
        <w:pStyle w:val="aa"/>
        <w:spacing w:before="120"/>
      </w:pPr>
      <w:bookmarkStart w:id="155" w:name="_Toc58214877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A379E7">
        <w:t>муниципального образования</w:t>
      </w:r>
      <w:bookmarkEnd w:id="154"/>
      <w:bookmarkEnd w:id="155"/>
    </w:p>
    <w:p w14:paraId="27191CE8" w14:textId="0F440EB2" w:rsidR="002076A3" w:rsidRPr="00DB14D4" w:rsidRDefault="002076A3" w:rsidP="002076A3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_Hlk35395885"/>
      <w:bookmarkStart w:id="157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A3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1A578820" w:rsidR="002076A3" w:rsidRDefault="002076A3" w:rsidP="002076A3">
      <w:pPr>
        <w:pStyle w:val="130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052"/>
        <w:gridCol w:w="1276"/>
        <w:gridCol w:w="1843"/>
        <w:gridCol w:w="1275"/>
        <w:gridCol w:w="1560"/>
      </w:tblGrid>
      <w:tr w:rsidR="00E27E42" w:rsidRPr="00E27E42" w14:paraId="2AD33CC6" w14:textId="77777777" w:rsidTr="00FE1AB5">
        <w:trPr>
          <w:trHeight w:val="666"/>
          <w:tblHeader/>
        </w:trPr>
        <w:tc>
          <w:tcPr>
            <w:tcW w:w="487" w:type="dxa"/>
            <w:vMerge w:val="restart"/>
            <w:shd w:val="clear" w:color="auto" w:fill="auto"/>
            <w:hideMark/>
          </w:tcPr>
          <w:p w14:paraId="69BE848B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_Toc58214878"/>
            <w:bookmarkEnd w:id="156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52" w:type="dxa"/>
            <w:vMerge w:val="restart"/>
            <w:shd w:val="clear" w:color="auto" w:fill="auto"/>
            <w:hideMark/>
          </w:tcPr>
          <w:p w14:paraId="4CEFBD4F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43E6BD3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14:paraId="09BB3541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6DF6A98B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технологической зоны</w:t>
            </w:r>
          </w:p>
        </w:tc>
      </w:tr>
      <w:tr w:rsidR="00E27E42" w:rsidRPr="00E27E42" w14:paraId="1617B7CF" w14:textId="77777777" w:rsidTr="00FE1AB5">
        <w:trPr>
          <w:trHeight w:val="20"/>
          <w:tblHeader/>
        </w:trPr>
        <w:tc>
          <w:tcPr>
            <w:tcW w:w="487" w:type="dxa"/>
            <w:vMerge/>
            <w:shd w:val="clear" w:color="auto" w:fill="auto"/>
            <w:vAlign w:val="center"/>
          </w:tcPr>
          <w:p w14:paraId="04CF3467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14:paraId="1C19F6F0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230C69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9FECF6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275" w:type="dxa"/>
            <w:vAlign w:val="center"/>
          </w:tcPr>
          <w:p w14:paraId="64528AE2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4DA6E122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E42" w:rsidRPr="00E27E42" w14:paraId="6D480588" w14:textId="77777777" w:rsidTr="00FE1AB5">
        <w:trPr>
          <w:trHeight w:val="20"/>
        </w:trPr>
        <w:tc>
          <w:tcPr>
            <w:tcW w:w="487" w:type="dxa"/>
            <w:shd w:val="clear" w:color="auto" w:fill="auto"/>
            <w:hideMark/>
          </w:tcPr>
          <w:p w14:paraId="26F34D9A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  <w:hideMark/>
          </w:tcPr>
          <w:p w14:paraId="5EF4D8C5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hideMark/>
          </w:tcPr>
          <w:p w14:paraId="722CF6DF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Саган-</w:t>
            </w:r>
            <w:proofErr w:type="spellStart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14:paraId="4207CC23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«Теплосиб»</w:t>
            </w:r>
          </w:p>
        </w:tc>
        <w:tc>
          <w:tcPr>
            <w:tcW w:w="1560" w:type="dxa"/>
          </w:tcPr>
          <w:p w14:paraId="402F2FC2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E27E42" w:rsidRPr="00E27E42" w14:paraId="4F3E4918" w14:textId="77777777" w:rsidTr="00FE1AB5">
        <w:trPr>
          <w:trHeight w:val="20"/>
        </w:trPr>
        <w:tc>
          <w:tcPr>
            <w:tcW w:w="487" w:type="dxa"/>
            <w:shd w:val="clear" w:color="auto" w:fill="auto"/>
          </w:tcPr>
          <w:p w14:paraId="7F092D5C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14:paraId="1E1E2579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9060F6" w14:textId="77777777" w:rsidR="00E27E42" w:rsidRPr="00E27E42" w:rsidRDefault="00E27E42" w:rsidP="00E2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Саган-</w:t>
            </w:r>
            <w:proofErr w:type="spellStart"/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E47438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D4B3A52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«Жилкомсервис»</w:t>
            </w:r>
          </w:p>
        </w:tc>
        <w:tc>
          <w:tcPr>
            <w:tcW w:w="1560" w:type="dxa"/>
          </w:tcPr>
          <w:p w14:paraId="7A093B8B" w14:textId="77777777" w:rsidR="00E27E42" w:rsidRPr="00E27E42" w:rsidRDefault="00E27E42" w:rsidP="00E2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5B86EFC" w14:textId="26ED9C29" w:rsidR="002B66AE" w:rsidRPr="002B66AE" w:rsidRDefault="002B66AE" w:rsidP="004975AA">
      <w:pPr>
        <w:pStyle w:val="aa"/>
        <w:spacing w:before="120"/>
      </w:pPr>
      <w:r w:rsidRPr="002B66AE">
        <w:t>Раздел 11 Решения о распределении тепловой нагрузки между источниками тепловой энергии</w:t>
      </w:r>
      <w:bookmarkEnd w:id="157"/>
      <w:bookmarkEnd w:id="158"/>
    </w:p>
    <w:p w14:paraId="4F8695DC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4975AA">
      <w:pPr>
        <w:pStyle w:val="aa"/>
        <w:spacing w:before="120"/>
      </w:pPr>
      <w:bookmarkStart w:id="159" w:name="_Toc536140406"/>
      <w:bookmarkStart w:id="160" w:name="_Toc58214879"/>
      <w:r w:rsidRPr="002B66AE">
        <w:t>Раздел 12 Решения по бесхозяйным тепловым сетям</w:t>
      </w:r>
      <w:bookmarkEnd w:id="159"/>
      <w:bookmarkEnd w:id="160"/>
    </w:p>
    <w:p w14:paraId="7FE82056" w14:textId="545D97CA" w:rsidR="004F0A9A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выявлено участков бесхозяйных тепловых сетей.</w:t>
      </w:r>
    </w:p>
    <w:p w14:paraId="1262CB61" w14:textId="3CEE018B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</w:t>
      </w:r>
      <w:r w:rsidR="00A3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 в течение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708A72DC" w:rsidR="002B66AE" w:rsidRPr="002B66AE" w:rsidRDefault="002B66AE" w:rsidP="004975AA">
      <w:pPr>
        <w:pStyle w:val="aa"/>
        <w:spacing w:before="120"/>
      </w:pPr>
      <w:bookmarkStart w:id="161" w:name="_Toc536140407"/>
      <w:bookmarkStart w:id="162" w:name="_Toc58214880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A379E7">
        <w:t>муниципального образования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A379E7">
        <w:t>муниципального образования</w:t>
      </w:r>
      <w:bookmarkEnd w:id="161"/>
      <w:bookmarkEnd w:id="162"/>
    </w:p>
    <w:p w14:paraId="53348F5A" w14:textId="77777777" w:rsidR="002B66AE" w:rsidRPr="002B66AE" w:rsidRDefault="002B66AE" w:rsidP="004975AA">
      <w:pPr>
        <w:pStyle w:val="aa"/>
        <w:spacing w:before="120"/>
      </w:pPr>
      <w:bookmarkStart w:id="163" w:name="_Toc536140408"/>
      <w:bookmarkStart w:id="164" w:name="_Toc58214881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63"/>
      <w:bookmarkEnd w:id="164"/>
    </w:p>
    <w:p w14:paraId="226C427E" w14:textId="084149D6" w:rsidR="002B66AE" w:rsidRPr="002B66AE" w:rsidRDefault="001C2554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4975AA">
      <w:pPr>
        <w:pStyle w:val="aa"/>
        <w:spacing w:before="120"/>
      </w:pPr>
      <w:bookmarkStart w:id="165" w:name="_Toc536140409"/>
      <w:bookmarkStart w:id="166" w:name="_Toc58214882"/>
      <w:r w:rsidRPr="002B66AE">
        <w:t>13.2. Описание проблем организации газоснабжения источников тепловой энергии</w:t>
      </w:r>
      <w:bookmarkEnd w:id="165"/>
      <w:bookmarkEnd w:id="166"/>
    </w:p>
    <w:p w14:paraId="2CA59D08" w14:textId="77777777" w:rsidR="00013F29" w:rsidRDefault="00013F29" w:rsidP="00013F2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7" w:name="_Toc53614041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видом топлива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каменный уголь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DA34037" w14:textId="77777777" w:rsidR="002B66AE" w:rsidRPr="002B66AE" w:rsidRDefault="002B66AE" w:rsidP="004975AA">
      <w:pPr>
        <w:pStyle w:val="aa"/>
        <w:spacing w:before="120"/>
      </w:pPr>
      <w:bookmarkStart w:id="168" w:name="_Toc58214883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67"/>
      <w:bookmarkEnd w:id="168"/>
    </w:p>
    <w:p w14:paraId="09BDD832" w14:textId="47F0D371" w:rsidR="001D604F" w:rsidRPr="002B66AE" w:rsidRDefault="00EA600B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9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4975AA">
      <w:pPr>
        <w:pStyle w:val="aa"/>
        <w:spacing w:before="120"/>
      </w:pPr>
      <w:bookmarkStart w:id="170" w:name="_Toc58214884"/>
      <w:r w:rsidRPr="002B66AE">
        <w:t xml:space="preserve">13.4. Описание решений (вырабатываемых с учетом положений утвержденной схемы и программы развития Единой энергетической системы России) о </w:t>
      </w:r>
      <w:bookmarkStart w:id="171" w:name="_Hlk57698268"/>
      <w:r w:rsidRPr="002B66AE">
        <w:t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69"/>
      <w:bookmarkEnd w:id="170"/>
    </w:p>
    <w:bookmarkEnd w:id="171"/>
    <w:p w14:paraId="32B6D7FA" w14:textId="0B1569A8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77777777" w:rsidR="002B66AE" w:rsidRPr="002B66AE" w:rsidRDefault="002B66AE" w:rsidP="004975AA">
      <w:pPr>
        <w:pStyle w:val="aa"/>
        <w:spacing w:before="120"/>
      </w:pPr>
      <w:bookmarkStart w:id="172" w:name="_Toc536140412"/>
      <w:bookmarkStart w:id="173" w:name="_Toc58214885"/>
      <w:r w:rsidRPr="002B66AE">
        <w:lastRenderedPageBreak/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72"/>
      <w:bookmarkEnd w:id="173"/>
    </w:p>
    <w:p w14:paraId="2B018ACB" w14:textId="73068069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948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4975AA">
      <w:pPr>
        <w:pStyle w:val="aa"/>
        <w:spacing w:before="120"/>
      </w:pPr>
      <w:bookmarkStart w:id="174" w:name="_Toc536140413"/>
      <w:bookmarkStart w:id="175" w:name="_Toc58214886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74"/>
      <w:bookmarkEnd w:id="175"/>
    </w:p>
    <w:p w14:paraId="40BE135B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56D45657" w:rsidR="002B66AE" w:rsidRPr="002B66AE" w:rsidRDefault="002B66AE" w:rsidP="004975AA">
      <w:pPr>
        <w:pStyle w:val="aa"/>
        <w:spacing w:before="120"/>
      </w:pPr>
      <w:bookmarkStart w:id="176" w:name="_Toc536140414"/>
      <w:bookmarkStart w:id="177" w:name="_Toc58214887"/>
      <w:r w:rsidRPr="002B66AE">
        <w:t xml:space="preserve">13.7. Предложения по корректировке, утвержденной (разработке) схемы водоснабжения </w:t>
      </w:r>
      <w:r w:rsidR="00A379E7">
        <w:t>муниципального образования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76"/>
      <w:bookmarkEnd w:id="177"/>
    </w:p>
    <w:p w14:paraId="3AD02554" w14:textId="77777777" w:rsidR="002B66AE" w:rsidRP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156EC96C" w:rsidR="002B66AE" w:rsidRPr="002B66AE" w:rsidRDefault="002B66AE" w:rsidP="004975AA">
      <w:pPr>
        <w:pStyle w:val="aa"/>
        <w:spacing w:before="120"/>
      </w:pPr>
      <w:bookmarkStart w:id="178" w:name="_Toc536140415"/>
      <w:bookmarkStart w:id="179" w:name="_Toc58214888"/>
      <w:r w:rsidRPr="002B66AE">
        <w:t xml:space="preserve">Раздел 14 Индикаторы развития систем теплоснабжения </w:t>
      </w:r>
      <w:r w:rsidR="00A379E7">
        <w:t>муниципального образования</w:t>
      </w:r>
      <w:bookmarkEnd w:id="178"/>
      <w:bookmarkEnd w:id="179"/>
    </w:p>
    <w:p w14:paraId="2BAB0945" w14:textId="7C7482AA" w:rsidR="002B66AE" w:rsidRDefault="002B66AE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A3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350240C2" w14:textId="77777777" w:rsidR="005965AA" w:rsidRDefault="005965AA" w:rsidP="005965AA">
      <w:pPr>
        <w:pStyle w:val="130"/>
      </w:pPr>
      <w:bookmarkStart w:id="180" w:name="_Toc3950299"/>
      <w:bookmarkStart w:id="181" w:name="_Toc6352143"/>
      <w:r w:rsidRPr="00DB14D4">
        <w:t>Таблица 1</w:t>
      </w:r>
      <w:r>
        <w:t>4</w:t>
      </w:r>
      <w:r w:rsidRPr="00DB14D4">
        <w:t>.1. Индикаторы развития системы теплоснабжения</w:t>
      </w:r>
      <w:bookmarkEnd w:id="180"/>
      <w:bookmarkEnd w:id="181"/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6804"/>
        <w:gridCol w:w="1000"/>
        <w:gridCol w:w="1127"/>
      </w:tblGrid>
      <w:tr w:rsidR="005965AA" w:rsidRPr="005965AA" w14:paraId="1E011D21" w14:textId="77777777" w:rsidTr="005965AA">
        <w:trPr>
          <w:trHeight w:val="2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2AD1" w14:textId="77777777" w:rsidR="005965AA" w:rsidRPr="005965AA" w:rsidRDefault="005965AA" w:rsidP="00FE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_Hlk35395997"/>
            <w:bookmarkStart w:id="183" w:name="_Hlk39112560" w:colFirst="1" w:colLast="19"/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3AF" w14:textId="77777777" w:rsidR="005965AA" w:rsidRPr="005965AA" w:rsidRDefault="005965AA" w:rsidP="00FE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FA8" w14:textId="77777777" w:rsidR="005965AA" w:rsidRPr="005965AA" w:rsidRDefault="005965AA" w:rsidP="00FE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АО «Разрез </w:t>
            </w:r>
            <w:proofErr w:type="spellStart"/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Тугнуйский</w:t>
            </w:r>
            <w:proofErr w:type="spellEnd"/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65AA" w:rsidRPr="005965AA" w14:paraId="6ACD0768" w14:textId="77777777" w:rsidTr="005965AA">
        <w:trPr>
          <w:trHeight w:val="2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073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3DDE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912" w14:textId="77777777" w:rsidR="005965AA" w:rsidRPr="005965AA" w:rsidRDefault="005965AA" w:rsidP="00FE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C97" w14:textId="77777777" w:rsidR="005965AA" w:rsidRPr="005965AA" w:rsidRDefault="005965AA" w:rsidP="00FE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</w:tr>
      <w:tr w:rsidR="005965AA" w:rsidRPr="005965AA" w14:paraId="4DFBFF49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6B8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6717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375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886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65AA" w:rsidRPr="005965AA" w14:paraId="02CB8532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6EDB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B183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BEC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275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965AA" w:rsidRPr="005965AA" w14:paraId="717E8CE4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759A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75C2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51AA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DDD1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185,47</w:t>
            </w:r>
          </w:p>
        </w:tc>
      </w:tr>
      <w:tr w:rsidR="005965AA" w:rsidRPr="005965AA" w14:paraId="7F0BE625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EB3C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1F8E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потерь тепловой энергии к материальной характеристике тепловой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84B7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63AE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</w:tr>
      <w:tr w:rsidR="005965AA" w:rsidRPr="005965AA" w14:paraId="767592D3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14C7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C92B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5D47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1A6C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163,59</w:t>
            </w:r>
          </w:p>
        </w:tc>
      </w:tr>
      <w:tr w:rsidR="005965AA" w:rsidRPr="005965AA" w14:paraId="72580323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9095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535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тепловой энергии, выработанной в комбинированном режиме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B1E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812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5AA" w:rsidRPr="005965AA" w14:paraId="452C3B94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456F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8692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14F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FE79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65AA" w:rsidRPr="005965AA" w14:paraId="7326FDA0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6B84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7D1F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3C0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69F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965AA" w:rsidRPr="005965AA" w14:paraId="69A70F0A" w14:textId="77777777" w:rsidTr="005965AA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E859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20F" w14:textId="77777777" w:rsidR="005965AA" w:rsidRPr="005965AA" w:rsidRDefault="005965AA" w:rsidP="00FE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095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D24" w14:textId="77777777" w:rsidR="005965AA" w:rsidRPr="005965AA" w:rsidRDefault="005965AA" w:rsidP="00FE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bookmarkEnd w:id="182"/>
      <w:bookmarkEnd w:id="183"/>
    </w:tbl>
    <w:p w14:paraId="1CC5ABF2" w14:textId="77777777" w:rsidR="005965AA" w:rsidRDefault="005965AA" w:rsidP="004975A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3EF547" w14:textId="77777777" w:rsidR="00A00740" w:rsidRPr="002B66AE" w:rsidRDefault="00A00740" w:rsidP="00A00740">
      <w:pPr>
        <w:pStyle w:val="aa"/>
        <w:spacing w:before="120"/>
      </w:pPr>
      <w:bookmarkStart w:id="184" w:name="_Toc58214889"/>
      <w:bookmarkStart w:id="185" w:name="_Toc6365143"/>
      <w:r w:rsidRPr="002B66AE">
        <w:t>Раздел 15 Ценовые (тарифные) последствия</w:t>
      </w:r>
      <w:bookmarkEnd w:id="184"/>
    </w:p>
    <w:p w14:paraId="32969C99" w14:textId="5687B8A0" w:rsidR="006C2B68" w:rsidRDefault="00A00740" w:rsidP="00A00740">
      <w:pPr>
        <w:pStyle w:val="af0"/>
        <w:spacing w:before="0" w:after="0" w:line="240" w:lineRule="auto"/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 w:rsidR="00DC0D6B">
        <w:rPr>
          <w:lang w:eastAsia="ru-RU"/>
        </w:rPr>
        <w:t xml:space="preserve">рассчитаны Главе 12 </w:t>
      </w:r>
      <w:r w:rsidR="002076A3">
        <w:rPr>
          <w:lang w:eastAsia="ru-RU"/>
        </w:rPr>
        <w:t xml:space="preserve">в </w:t>
      </w:r>
      <w:r w:rsidR="00DC0D6B">
        <w:rPr>
          <w:lang w:eastAsia="ru-RU"/>
        </w:rPr>
        <w:t xml:space="preserve">пункте </w:t>
      </w:r>
      <w:r w:rsidR="002076A3">
        <w:rPr>
          <w:lang w:eastAsia="ru-RU"/>
        </w:rPr>
        <w:t>12.5. Обосновывающих материалов.</w:t>
      </w:r>
      <w:bookmarkEnd w:id="185"/>
    </w:p>
    <w:sectPr w:rsidR="006C2B68" w:rsidSect="005965AA">
      <w:pgSz w:w="11907" w:h="16840" w:code="9"/>
      <w:pgMar w:top="794" w:right="737" w:bottom="851" w:left="16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89F8" w14:textId="77777777" w:rsidR="00FB03FC" w:rsidRDefault="00FB03FC" w:rsidP="00F86908">
      <w:pPr>
        <w:spacing w:after="0" w:line="240" w:lineRule="auto"/>
      </w:pPr>
      <w:r>
        <w:separator/>
      </w:r>
    </w:p>
  </w:endnote>
  <w:endnote w:type="continuationSeparator" w:id="0">
    <w:p w14:paraId="7A34EE4D" w14:textId="77777777" w:rsidR="00FB03FC" w:rsidRDefault="00FB03FC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E951" w14:textId="77777777" w:rsidR="004562F0" w:rsidRDefault="004562F0" w:rsidP="00C9507A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9695" w14:textId="77777777" w:rsidR="004562F0" w:rsidRDefault="004562F0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499E" w14:textId="77777777" w:rsidR="00FB03FC" w:rsidRDefault="00FB03FC" w:rsidP="00F86908">
      <w:pPr>
        <w:spacing w:after="0" w:line="240" w:lineRule="auto"/>
      </w:pPr>
      <w:r>
        <w:separator/>
      </w:r>
    </w:p>
  </w:footnote>
  <w:footnote w:type="continuationSeparator" w:id="0">
    <w:p w14:paraId="6ABDDD9D" w14:textId="77777777" w:rsidR="00FB03FC" w:rsidRDefault="00FB03FC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0ABA4D" w14:textId="77777777" w:rsidR="004562F0" w:rsidRDefault="004562F0">
        <w:pPr>
          <w:pStyle w:val="a3"/>
          <w:jc w:val="center"/>
        </w:pPr>
      </w:p>
      <w:p w14:paraId="33ED4AF2" w14:textId="77777777" w:rsidR="004562F0" w:rsidRDefault="004562F0" w:rsidP="00D95906">
        <w:pPr>
          <w:pStyle w:val="a3"/>
          <w:jc w:val="center"/>
          <w:rPr>
            <w:rFonts w:ascii="Times New Roman" w:hAnsi="Times New Roman" w:cs="Times New Roman"/>
          </w:rPr>
        </w:pPr>
      </w:p>
      <w:p w14:paraId="146EE093" w14:textId="77777777" w:rsidR="004562F0" w:rsidRDefault="004562F0" w:rsidP="00D95906">
        <w:pPr>
          <w:pStyle w:val="a3"/>
          <w:jc w:val="center"/>
          <w:rPr>
            <w:rFonts w:ascii="Times New Roman" w:hAnsi="Times New Roman" w:cs="Times New Roman"/>
          </w:rPr>
        </w:pPr>
        <w:r w:rsidRPr="000C2C39">
          <w:rPr>
            <w:rFonts w:ascii="Times New Roman" w:hAnsi="Times New Roman" w:cs="Times New Roman"/>
          </w:rPr>
          <w:fldChar w:fldCharType="begin"/>
        </w:r>
        <w:r w:rsidRPr="000C2C39">
          <w:rPr>
            <w:rFonts w:ascii="Times New Roman" w:hAnsi="Times New Roman" w:cs="Times New Roman"/>
          </w:rPr>
          <w:instrText>PAGE   \* MERGEFORMAT</w:instrText>
        </w:r>
        <w:r w:rsidRPr="000C2C39">
          <w:rPr>
            <w:rFonts w:ascii="Times New Roman" w:hAnsi="Times New Roman" w:cs="Times New Roman"/>
          </w:rPr>
          <w:fldChar w:fldCharType="separate"/>
        </w:r>
        <w:r w:rsidRPr="000C2C39">
          <w:rPr>
            <w:rFonts w:ascii="Times New Roman" w:hAnsi="Times New Roman" w:cs="Times New Roman"/>
          </w:rPr>
          <w:t>2</w:t>
        </w:r>
        <w:r w:rsidRPr="000C2C39">
          <w:rPr>
            <w:rFonts w:ascii="Times New Roman" w:hAnsi="Times New Roman" w:cs="Times New Roman"/>
          </w:rPr>
          <w:fldChar w:fldCharType="end"/>
        </w:r>
      </w:p>
      <w:p w14:paraId="665470C6" w14:textId="680EA222" w:rsidR="004562F0" w:rsidRPr="00D95906" w:rsidRDefault="004562F0" w:rsidP="00D95906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BB83BC6"/>
    <w:multiLevelType w:val="hybridMultilevel"/>
    <w:tmpl w:val="CE94AB0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5055BB"/>
    <w:multiLevelType w:val="hybridMultilevel"/>
    <w:tmpl w:val="5F12B62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020D4"/>
    <w:rsid w:val="00013F29"/>
    <w:rsid w:val="000221F1"/>
    <w:rsid w:val="00035951"/>
    <w:rsid w:val="00045090"/>
    <w:rsid w:val="00052CD9"/>
    <w:rsid w:val="000545F8"/>
    <w:rsid w:val="00054BB6"/>
    <w:rsid w:val="000630EE"/>
    <w:rsid w:val="0006382E"/>
    <w:rsid w:val="00066C2A"/>
    <w:rsid w:val="0007442F"/>
    <w:rsid w:val="00075D14"/>
    <w:rsid w:val="000844D1"/>
    <w:rsid w:val="000857CA"/>
    <w:rsid w:val="00094892"/>
    <w:rsid w:val="000A05BE"/>
    <w:rsid w:val="000A1D92"/>
    <w:rsid w:val="000B6965"/>
    <w:rsid w:val="000C2C39"/>
    <w:rsid w:val="000C31DD"/>
    <w:rsid w:val="000D6CC7"/>
    <w:rsid w:val="000E0C72"/>
    <w:rsid w:val="000E635D"/>
    <w:rsid w:val="000F3A25"/>
    <w:rsid w:val="0010265C"/>
    <w:rsid w:val="0011298B"/>
    <w:rsid w:val="00112F38"/>
    <w:rsid w:val="00114BA5"/>
    <w:rsid w:val="00120847"/>
    <w:rsid w:val="00121E15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77006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3AA8"/>
    <w:rsid w:val="001F548E"/>
    <w:rsid w:val="00201909"/>
    <w:rsid w:val="002065CB"/>
    <w:rsid w:val="002067E5"/>
    <w:rsid w:val="002076A3"/>
    <w:rsid w:val="00213EF5"/>
    <w:rsid w:val="00224FCE"/>
    <w:rsid w:val="00237CD7"/>
    <w:rsid w:val="00264D08"/>
    <w:rsid w:val="00273F31"/>
    <w:rsid w:val="00280F5B"/>
    <w:rsid w:val="00285A31"/>
    <w:rsid w:val="00296425"/>
    <w:rsid w:val="002A7299"/>
    <w:rsid w:val="002B66AE"/>
    <w:rsid w:val="002C56B0"/>
    <w:rsid w:val="002C63F6"/>
    <w:rsid w:val="003007BA"/>
    <w:rsid w:val="00314547"/>
    <w:rsid w:val="003177C8"/>
    <w:rsid w:val="00321411"/>
    <w:rsid w:val="0034332C"/>
    <w:rsid w:val="00352E2C"/>
    <w:rsid w:val="003646EA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75D2"/>
    <w:rsid w:val="003F0D78"/>
    <w:rsid w:val="003F39F5"/>
    <w:rsid w:val="00412D03"/>
    <w:rsid w:val="004241A0"/>
    <w:rsid w:val="004243DE"/>
    <w:rsid w:val="00431BDA"/>
    <w:rsid w:val="004327D2"/>
    <w:rsid w:val="00434A0C"/>
    <w:rsid w:val="00451169"/>
    <w:rsid w:val="004531EC"/>
    <w:rsid w:val="0045611B"/>
    <w:rsid w:val="004562F0"/>
    <w:rsid w:val="004568D2"/>
    <w:rsid w:val="00465216"/>
    <w:rsid w:val="004975AA"/>
    <w:rsid w:val="004A4C64"/>
    <w:rsid w:val="004B330E"/>
    <w:rsid w:val="004D259B"/>
    <w:rsid w:val="004D26D4"/>
    <w:rsid w:val="004D498F"/>
    <w:rsid w:val="004E1466"/>
    <w:rsid w:val="004F078C"/>
    <w:rsid w:val="004F0A9A"/>
    <w:rsid w:val="004F4BC8"/>
    <w:rsid w:val="00507DC9"/>
    <w:rsid w:val="0051372F"/>
    <w:rsid w:val="005166C2"/>
    <w:rsid w:val="005168C3"/>
    <w:rsid w:val="005173BB"/>
    <w:rsid w:val="00522112"/>
    <w:rsid w:val="00524A1C"/>
    <w:rsid w:val="00524B56"/>
    <w:rsid w:val="005271BF"/>
    <w:rsid w:val="00530619"/>
    <w:rsid w:val="005321CE"/>
    <w:rsid w:val="00533121"/>
    <w:rsid w:val="00533685"/>
    <w:rsid w:val="00540CC5"/>
    <w:rsid w:val="0054390E"/>
    <w:rsid w:val="00547943"/>
    <w:rsid w:val="00554EB8"/>
    <w:rsid w:val="0056680E"/>
    <w:rsid w:val="0058397E"/>
    <w:rsid w:val="005839A3"/>
    <w:rsid w:val="005869A2"/>
    <w:rsid w:val="005902D1"/>
    <w:rsid w:val="00593C1D"/>
    <w:rsid w:val="005965AA"/>
    <w:rsid w:val="005971C9"/>
    <w:rsid w:val="005B2294"/>
    <w:rsid w:val="005D3636"/>
    <w:rsid w:val="005D487B"/>
    <w:rsid w:val="005D4C58"/>
    <w:rsid w:val="005D599C"/>
    <w:rsid w:val="005E47F6"/>
    <w:rsid w:val="005F4E7C"/>
    <w:rsid w:val="00614926"/>
    <w:rsid w:val="0065059E"/>
    <w:rsid w:val="0065199B"/>
    <w:rsid w:val="0066456F"/>
    <w:rsid w:val="00666252"/>
    <w:rsid w:val="00673568"/>
    <w:rsid w:val="0069198D"/>
    <w:rsid w:val="0069561A"/>
    <w:rsid w:val="006A1EB5"/>
    <w:rsid w:val="006C2B68"/>
    <w:rsid w:val="006D0B7E"/>
    <w:rsid w:val="006E14AE"/>
    <w:rsid w:val="006E2DEE"/>
    <w:rsid w:val="006E3486"/>
    <w:rsid w:val="006E5942"/>
    <w:rsid w:val="006F4CB2"/>
    <w:rsid w:val="006F5BAF"/>
    <w:rsid w:val="00705FA1"/>
    <w:rsid w:val="00714A08"/>
    <w:rsid w:val="00714E87"/>
    <w:rsid w:val="00722DC2"/>
    <w:rsid w:val="007461FB"/>
    <w:rsid w:val="00763155"/>
    <w:rsid w:val="007700FF"/>
    <w:rsid w:val="007B2431"/>
    <w:rsid w:val="007C2BC7"/>
    <w:rsid w:val="007C2E34"/>
    <w:rsid w:val="007D2024"/>
    <w:rsid w:val="007D4CC8"/>
    <w:rsid w:val="007E5040"/>
    <w:rsid w:val="007E7F93"/>
    <w:rsid w:val="007F1A1E"/>
    <w:rsid w:val="0080045C"/>
    <w:rsid w:val="008031E0"/>
    <w:rsid w:val="00803446"/>
    <w:rsid w:val="00805743"/>
    <w:rsid w:val="00812ED8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4815"/>
    <w:rsid w:val="00896FA4"/>
    <w:rsid w:val="008B1184"/>
    <w:rsid w:val="008B1289"/>
    <w:rsid w:val="008B50BD"/>
    <w:rsid w:val="008D5CE3"/>
    <w:rsid w:val="008E5FAC"/>
    <w:rsid w:val="008E6167"/>
    <w:rsid w:val="008E7CC8"/>
    <w:rsid w:val="008F337C"/>
    <w:rsid w:val="0090527E"/>
    <w:rsid w:val="00911DDF"/>
    <w:rsid w:val="00924395"/>
    <w:rsid w:val="009268A4"/>
    <w:rsid w:val="00933357"/>
    <w:rsid w:val="00957267"/>
    <w:rsid w:val="00960110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56EB"/>
    <w:rsid w:val="00A0577D"/>
    <w:rsid w:val="00A33D54"/>
    <w:rsid w:val="00A379E7"/>
    <w:rsid w:val="00A41688"/>
    <w:rsid w:val="00A55235"/>
    <w:rsid w:val="00A605F3"/>
    <w:rsid w:val="00A63C0B"/>
    <w:rsid w:val="00A676ED"/>
    <w:rsid w:val="00A744F7"/>
    <w:rsid w:val="00A77EEA"/>
    <w:rsid w:val="00A823B4"/>
    <w:rsid w:val="00A95FDF"/>
    <w:rsid w:val="00A964FD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379F"/>
    <w:rsid w:val="00AF52FE"/>
    <w:rsid w:val="00AF706B"/>
    <w:rsid w:val="00AF75CD"/>
    <w:rsid w:val="00B13AB9"/>
    <w:rsid w:val="00B151C5"/>
    <w:rsid w:val="00B35D5D"/>
    <w:rsid w:val="00B50FC1"/>
    <w:rsid w:val="00B564A7"/>
    <w:rsid w:val="00B671F7"/>
    <w:rsid w:val="00B73443"/>
    <w:rsid w:val="00B752D3"/>
    <w:rsid w:val="00B92511"/>
    <w:rsid w:val="00BB6B08"/>
    <w:rsid w:val="00BB7874"/>
    <w:rsid w:val="00BC31EE"/>
    <w:rsid w:val="00BC49DC"/>
    <w:rsid w:val="00BC78DD"/>
    <w:rsid w:val="00BD6F10"/>
    <w:rsid w:val="00BE4A2C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924EC"/>
    <w:rsid w:val="00C9507A"/>
    <w:rsid w:val="00CB25AB"/>
    <w:rsid w:val="00CB265B"/>
    <w:rsid w:val="00CC211E"/>
    <w:rsid w:val="00CD3981"/>
    <w:rsid w:val="00CD61E4"/>
    <w:rsid w:val="00CE03FA"/>
    <w:rsid w:val="00CE086D"/>
    <w:rsid w:val="00CE207E"/>
    <w:rsid w:val="00D0149C"/>
    <w:rsid w:val="00D11E39"/>
    <w:rsid w:val="00D13E17"/>
    <w:rsid w:val="00D20321"/>
    <w:rsid w:val="00D41246"/>
    <w:rsid w:val="00D53ED4"/>
    <w:rsid w:val="00D57775"/>
    <w:rsid w:val="00D64131"/>
    <w:rsid w:val="00D76926"/>
    <w:rsid w:val="00D86B88"/>
    <w:rsid w:val="00D95906"/>
    <w:rsid w:val="00D97429"/>
    <w:rsid w:val="00D97FBD"/>
    <w:rsid w:val="00DA58FA"/>
    <w:rsid w:val="00DB5662"/>
    <w:rsid w:val="00DC0150"/>
    <w:rsid w:val="00DC0D6B"/>
    <w:rsid w:val="00DD22D9"/>
    <w:rsid w:val="00DE382E"/>
    <w:rsid w:val="00DE42FB"/>
    <w:rsid w:val="00DF4ABD"/>
    <w:rsid w:val="00DF60FA"/>
    <w:rsid w:val="00E03AE0"/>
    <w:rsid w:val="00E1770F"/>
    <w:rsid w:val="00E27E42"/>
    <w:rsid w:val="00E27F87"/>
    <w:rsid w:val="00E3034E"/>
    <w:rsid w:val="00E32A8A"/>
    <w:rsid w:val="00E41C27"/>
    <w:rsid w:val="00E471C6"/>
    <w:rsid w:val="00E54A91"/>
    <w:rsid w:val="00E6141E"/>
    <w:rsid w:val="00E62D8C"/>
    <w:rsid w:val="00E71869"/>
    <w:rsid w:val="00E827A7"/>
    <w:rsid w:val="00E845E5"/>
    <w:rsid w:val="00E846D8"/>
    <w:rsid w:val="00E868DD"/>
    <w:rsid w:val="00E87F77"/>
    <w:rsid w:val="00E94966"/>
    <w:rsid w:val="00EA600B"/>
    <w:rsid w:val="00EA6199"/>
    <w:rsid w:val="00EC422E"/>
    <w:rsid w:val="00EC73EC"/>
    <w:rsid w:val="00ED5CAE"/>
    <w:rsid w:val="00EE2AA8"/>
    <w:rsid w:val="00EF7591"/>
    <w:rsid w:val="00F049EF"/>
    <w:rsid w:val="00F07BF8"/>
    <w:rsid w:val="00F45623"/>
    <w:rsid w:val="00F64105"/>
    <w:rsid w:val="00F65073"/>
    <w:rsid w:val="00F70D24"/>
    <w:rsid w:val="00F74F0D"/>
    <w:rsid w:val="00F7725B"/>
    <w:rsid w:val="00F77F8D"/>
    <w:rsid w:val="00F853A5"/>
    <w:rsid w:val="00F86908"/>
    <w:rsid w:val="00F8725A"/>
    <w:rsid w:val="00FA5700"/>
    <w:rsid w:val="00FA57EF"/>
    <w:rsid w:val="00FA6385"/>
    <w:rsid w:val="00FA6947"/>
    <w:rsid w:val="00FB03FC"/>
    <w:rsid w:val="00FB0ADF"/>
    <w:rsid w:val="00FD04F9"/>
    <w:rsid w:val="00FD2101"/>
    <w:rsid w:val="00FE17D6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!огл Знак"/>
    <w:basedOn w:val="a0"/>
    <w:link w:val="af3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 w:val="0"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F7725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 w:line="240" w:lineRule="auto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d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e">
    <w:name w:val="!!!"/>
    <w:basedOn w:val="a"/>
    <w:link w:val="aff"/>
    <w:qFormat/>
    <w:rsid w:val="00D11E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!!! Знак"/>
    <w:basedOn w:val="a0"/>
    <w:link w:val="afe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iPriority w:val="99"/>
    <w:unhideWhenUsed/>
    <w:rsid w:val="00876970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876970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1F548E"/>
  </w:style>
  <w:style w:type="numbering" w:customStyle="1" w:styleId="116">
    <w:name w:val="Нет списка11"/>
    <w:next w:val="a2"/>
    <w:uiPriority w:val="99"/>
    <w:semiHidden/>
    <w:unhideWhenUsed/>
    <w:rsid w:val="001F548E"/>
  </w:style>
  <w:style w:type="table" w:customStyle="1" w:styleId="132">
    <w:name w:val="Сетка таблицы13"/>
    <w:basedOn w:val="a1"/>
    <w:next w:val="a7"/>
    <w:uiPriority w:val="39"/>
    <w:rsid w:val="001F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F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F5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F548E"/>
    <w:rPr>
      <w:vertAlign w:val="superscript"/>
    </w:rPr>
  </w:style>
  <w:style w:type="paragraph" w:customStyle="1" w:styleId="Default">
    <w:name w:val="Default"/>
    <w:rsid w:val="001F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45">
    <w:name w:val="Нет списка4"/>
    <w:next w:val="a2"/>
    <w:uiPriority w:val="99"/>
    <w:semiHidden/>
    <w:unhideWhenUsed/>
    <w:rsid w:val="00FA5700"/>
  </w:style>
  <w:style w:type="numbering" w:customStyle="1" w:styleId="125">
    <w:name w:val="Нет списка12"/>
    <w:next w:val="a2"/>
    <w:uiPriority w:val="99"/>
    <w:semiHidden/>
    <w:unhideWhenUsed/>
    <w:rsid w:val="00FA5700"/>
  </w:style>
  <w:style w:type="table" w:customStyle="1" w:styleId="141">
    <w:name w:val="Сетка таблицы14"/>
    <w:basedOn w:val="a1"/>
    <w:next w:val="a7"/>
    <w:uiPriority w:val="39"/>
    <w:rsid w:val="00FA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5C60-534B-4294-8471-CF20900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8</cp:revision>
  <cp:lastPrinted>2020-12-07T01:30:00Z</cp:lastPrinted>
  <dcterms:created xsi:type="dcterms:W3CDTF">2020-12-01T02:01:00Z</dcterms:created>
  <dcterms:modified xsi:type="dcterms:W3CDTF">2020-12-20T13:01:00Z</dcterms:modified>
</cp:coreProperties>
</file>