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78"/>
        <w:gridCol w:w="3015"/>
        <w:gridCol w:w="3247"/>
        <w:gridCol w:w="31"/>
      </w:tblGrid>
      <w:tr w:rsidR="00252005" w:rsidRPr="00216E42" w:rsidTr="00252005">
        <w:trPr>
          <w:gridAfter w:val="1"/>
          <w:wAfter w:w="31" w:type="dxa"/>
          <w:trHeight w:val="2188"/>
        </w:trPr>
        <w:tc>
          <w:tcPr>
            <w:tcW w:w="3278" w:type="dxa"/>
          </w:tcPr>
          <w:p w:rsidR="00252005" w:rsidRPr="000D058A" w:rsidRDefault="00252005" w:rsidP="00856200">
            <w:pPr>
              <w:jc w:val="center"/>
              <w:rPr>
                <w:b/>
                <w:color w:val="000000"/>
                <w:sz w:val="22"/>
                <w:szCs w:val="22"/>
              </w:rPr>
            </w:pPr>
          </w:p>
          <w:p w:rsidR="00252005" w:rsidRPr="000D058A" w:rsidRDefault="00252005" w:rsidP="00856200">
            <w:pPr>
              <w:jc w:val="center"/>
              <w:rPr>
                <w:b/>
                <w:color w:val="000000"/>
                <w:sz w:val="22"/>
                <w:szCs w:val="22"/>
              </w:rPr>
            </w:pPr>
            <w:r w:rsidRPr="000D058A">
              <w:rPr>
                <w:b/>
                <w:color w:val="000000"/>
                <w:sz w:val="22"/>
                <w:szCs w:val="22"/>
              </w:rPr>
              <w:t>АДМИНИСТРАЦИЯ</w:t>
            </w:r>
          </w:p>
          <w:p w:rsidR="00252005" w:rsidRPr="000D058A" w:rsidRDefault="00252005" w:rsidP="00856200">
            <w:pPr>
              <w:jc w:val="center"/>
              <w:rPr>
                <w:b/>
                <w:color w:val="000000"/>
                <w:sz w:val="22"/>
                <w:szCs w:val="22"/>
              </w:rPr>
            </w:pPr>
            <w:r w:rsidRPr="000D058A">
              <w:rPr>
                <w:b/>
                <w:color w:val="000000"/>
                <w:sz w:val="22"/>
                <w:szCs w:val="22"/>
              </w:rPr>
              <w:t xml:space="preserve">МУНИЦИПАЛЬНОГО ОБРАЗОВАНИЯ  «САГАННУРСКОЕ» </w:t>
            </w:r>
          </w:p>
          <w:p w:rsidR="00252005" w:rsidRPr="000D058A" w:rsidRDefault="00252005" w:rsidP="00856200">
            <w:pPr>
              <w:jc w:val="center"/>
              <w:rPr>
                <w:b/>
                <w:color w:val="000000"/>
                <w:sz w:val="22"/>
                <w:szCs w:val="22"/>
              </w:rPr>
            </w:pPr>
            <w:r w:rsidRPr="000D058A">
              <w:rPr>
                <w:b/>
                <w:color w:val="000000"/>
                <w:sz w:val="22"/>
                <w:szCs w:val="22"/>
              </w:rPr>
              <w:t xml:space="preserve">МУХОРШИБИРСКОГО РАЙОНА РЕСПУБЛИКИ БУРЯТИЯ </w:t>
            </w:r>
          </w:p>
          <w:p w:rsidR="00252005" w:rsidRPr="000D058A" w:rsidRDefault="00252005" w:rsidP="00856200">
            <w:pPr>
              <w:jc w:val="center"/>
              <w:rPr>
                <w:b/>
                <w:color w:val="000000"/>
                <w:sz w:val="22"/>
                <w:szCs w:val="22"/>
              </w:rPr>
            </w:pPr>
            <w:r w:rsidRPr="000D058A">
              <w:rPr>
                <w:b/>
                <w:color w:val="000000"/>
                <w:sz w:val="22"/>
                <w:szCs w:val="22"/>
              </w:rPr>
              <w:t>(СЕЛЬСКОЕ ПОСЕЛЕНИЕ)</w:t>
            </w:r>
          </w:p>
        </w:tc>
        <w:tc>
          <w:tcPr>
            <w:tcW w:w="3015" w:type="dxa"/>
          </w:tcPr>
          <w:p w:rsidR="00252005" w:rsidRPr="000D058A" w:rsidRDefault="006B6EE1" w:rsidP="00856200">
            <w:pPr>
              <w:spacing w:line="360" w:lineRule="auto"/>
              <w:jc w:val="center"/>
              <w:rPr>
                <w:sz w:val="22"/>
                <w:szCs w:val="22"/>
              </w:rPr>
            </w:pPr>
            <w:r>
              <w:rPr>
                <w:noProof/>
                <w:sz w:val="22"/>
                <w:szCs w:val="22"/>
              </w:rPr>
              <w:drawing>
                <wp:anchor distT="0" distB="0" distL="114300" distR="114300" simplePos="0" relativeHeight="251658240" behindDoc="0" locked="0" layoutInCell="1" allowOverlap="1">
                  <wp:simplePos x="0" y="0"/>
                  <wp:positionH relativeFrom="margin">
                    <wp:posOffset>629285</wp:posOffset>
                  </wp:positionH>
                  <wp:positionV relativeFrom="margin">
                    <wp:posOffset>207010</wp:posOffset>
                  </wp:positionV>
                  <wp:extent cx="714375" cy="962025"/>
                  <wp:effectExtent l="19050" t="0" r="9525" b="0"/>
                  <wp:wrapSquare wrapText="bothSides"/>
                  <wp:docPr id="4" name="Рисунок 4"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gannur"/>
                          <pic:cNvPicPr>
                            <a:picLocks noChangeAspect="1" noChangeArrowheads="1"/>
                          </pic:cNvPicPr>
                        </pic:nvPicPr>
                        <pic:blipFill>
                          <a:blip r:embed="rId8"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247" w:type="dxa"/>
          </w:tcPr>
          <w:p w:rsidR="00252005" w:rsidRPr="000D058A" w:rsidRDefault="00252005" w:rsidP="00856200">
            <w:pPr>
              <w:pStyle w:val="ac"/>
              <w:shd w:val="clear" w:color="auto" w:fill="FFFFFF"/>
              <w:spacing w:before="0" w:beforeAutospacing="0" w:after="0" w:afterAutospacing="0"/>
              <w:jc w:val="center"/>
              <w:rPr>
                <w:b/>
                <w:bCs/>
                <w:color w:val="000000"/>
                <w:sz w:val="22"/>
                <w:szCs w:val="22"/>
              </w:rPr>
            </w:pPr>
          </w:p>
          <w:p w:rsidR="001973F4" w:rsidRPr="000D058A" w:rsidRDefault="001973F4" w:rsidP="001973F4">
            <w:pPr>
              <w:pStyle w:val="ac"/>
              <w:shd w:val="clear" w:color="auto" w:fill="FFFFFF"/>
              <w:spacing w:before="0" w:beforeAutospacing="0" w:after="0" w:afterAutospacing="0"/>
              <w:jc w:val="center"/>
              <w:rPr>
                <w:color w:val="000000"/>
                <w:sz w:val="22"/>
                <w:szCs w:val="22"/>
              </w:rPr>
            </w:pPr>
            <w:r w:rsidRPr="000D058A">
              <w:rPr>
                <w:b/>
                <w:bCs/>
                <w:color w:val="000000"/>
                <w:sz w:val="22"/>
                <w:szCs w:val="22"/>
              </w:rPr>
              <w:t>БУРЯАД РЕСПУБЛИКА МУХАРШЭБЭРЭЙ АЙМАГ</w:t>
            </w:r>
          </w:p>
          <w:p w:rsidR="001973F4" w:rsidRPr="000D058A" w:rsidRDefault="001973F4" w:rsidP="001973F4">
            <w:pPr>
              <w:pStyle w:val="ac"/>
              <w:shd w:val="clear" w:color="auto" w:fill="FFFFFF"/>
              <w:spacing w:before="0" w:beforeAutospacing="0" w:after="0" w:afterAutospacing="0"/>
              <w:jc w:val="center"/>
              <w:rPr>
                <w:b/>
                <w:bCs/>
                <w:color w:val="000000"/>
                <w:sz w:val="22"/>
                <w:szCs w:val="22"/>
              </w:rPr>
            </w:pPr>
            <w:r w:rsidRPr="000D058A">
              <w:rPr>
                <w:b/>
                <w:bCs/>
                <w:color w:val="000000"/>
                <w:sz w:val="22"/>
                <w:szCs w:val="22"/>
              </w:rPr>
              <w:t>Х</w:t>
            </w:r>
            <w:proofErr w:type="gramStart"/>
            <w:r w:rsidRPr="000D058A">
              <w:rPr>
                <w:b/>
                <w:bCs/>
                <w:color w:val="000000"/>
                <w:sz w:val="22"/>
                <w:szCs w:val="22"/>
                <w:lang w:val="en-US"/>
              </w:rPr>
              <w:t>Y</w:t>
            </w:r>
            <w:proofErr w:type="gramEnd"/>
            <w:r w:rsidRPr="000D058A">
              <w:rPr>
                <w:b/>
                <w:bCs/>
                <w:color w:val="000000"/>
                <w:sz w:val="22"/>
                <w:szCs w:val="22"/>
              </w:rPr>
              <w:t>ДƟƟ</w:t>
            </w:r>
            <w:r w:rsidRPr="000D058A">
              <w:rPr>
                <w:rStyle w:val="apple-converted-space"/>
                <w:b/>
                <w:bCs/>
                <w:color w:val="000000"/>
                <w:sz w:val="22"/>
                <w:szCs w:val="22"/>
              </w:rPr>
              <w:t> </w:t>
            </w:r>
            <w:r w:rsidRPr="000D058A">
              <w:rPr>
                <w:b/>
                <w:bCs/>
                <w:color w:val="000000"/>
                <w:sz w:val="22"/>
                <w:szCs w:val="22"/>
                <w:lang w:val="en-US"/>
              </w:rPr>
              <w:t>h</w:t>
            </w:r>
            <w:r w:rsidRPr="000D058A">
              <w:rPr>
                <w:b/>
                <w:bCs/>
                <w:color w:val="000000"/>
                <w:sz w:val="22"/>
                <w:szCs w:val="22"/>
              </w:rPr>
              <w:t>УУРИИН</w:t>
            </w:r>
          </w:p>
          <w:p w:rsidR="001973F4" w:rsidRPr="000D058A" w:rsidRDefault="001973F4" w:rsidP="001973F4">
            <w:pPr>
              <w:pStyle w:val="ac"/>
              <w:shd w:val="clear" w:color="auto" w:fill="FFFFFF"/>
              <w:spacing w:before="0" w:beforeAutospacing="0" w:after="0" w:afterAutospacing="0"/>
              <w:jc w:val="center"/>
              <w:rPr>
                <w:rStyle w:val="apple-converted-space"/>
                <w:sz w:val="22"/>
                <w:szCs w:val="22"/>
              </w:rPr>
            </w:pPr>
            <w:r w:rsidRPr="000D058A">
              <w:rPr>
                <w:b/>
                <w:bCs/>
                <w:color w:val="000000"/>
                <w:sz w:val="22"/>
                <w:szCs w:val="22"/>
              </w:rPr>
              <w:t>«САГААННУУРАЙ»</w:t>
            </w:r>
            <w:r w:rsidRPr="000D058A">
              <w:rPr>
                <w:rStyle w:val="apple-converted-space"/>
                <w:b/>
                <w:bCs/>
                <w:color w:val="000000"/>
                <w:sz w:val="22"/>
                <w:szCs w:val="22"/>
              </w:rPr>
              <w:t> </w:t>
            </w:r>
          </w:p>
          <w:p w:rsidR="001973F4" w:rsidRPr="000D058A" w:rsidRDefault="001973F4" w:rsidP="001973F4">
            <w:pPr>
              <w:pStyle w:val="ac"/>
              <w:shd w:val="clear" w:color="auto" w:fill="FFFFFF"/>
              <w:spacing w:before="0" w:beforeAutospacing="0" w:after="0" w:afterAutospacing="0"/>
              <w:jc w:val="center"/>
              <w:rPr>
                <w:sz w:val="22"/>
                <w:szCs w:val="22"/>
              </w:rPr>
            </w:pPr>
            <w:r w:rsidRPr="000D058A">
              <w:rPr>
                <w:b/>
                <w:bCs/>
                <w:color w:val="000000"/>
                <w:sz w:val="22"/>
                <w:szCs w:val="22"/>
              </w:rPr>
              <w:t>ГЭ</w:t>
            </w:r>
            <w:proofErr w:type="gramStart"/>
            <w:r w:rsidRPr="000D058A">
              <w:rPr>
                <w:b/>
                <w:bCs/>
                <w:color w:val="000000"/>
                <w:sz w:val="22"/>
                <w:szCs w:val="22"/>
                <w:lang w:val="en-US"/>
              </w:rPr>
              <w:t>h</w:t>
            </w:r>
            <w:proofErr w:type="gramEnd"/>
            <w:r w:rsidRPr="000D058A">
              <w:rPr>
                <w:b/>
                <w:bCs/>
                <w:color w:val="000000"/>
                <w:sz w:val="22"/>
                <w:szCs w:val="22"/>
              </w:rPr>
              <w:t>ЭН</w:t>
            </w:r>
          </w:p>
          <w:p w:rsidR="00252005" w:rsidRPr="000D058A" w:rsidRDefault="001973F4" w:rsidP="001973F4">
            <w:pPr>
              <w:pStyle w:val="ac"/>
              <w:shd w:val="clear" w:color="auto" w:fill="FFFFFF"/>
              <w:spacing w:before="0" w:beforeAutospacing="0" w:after="0" w:afterAutospacing="0"/>
              <w:jc w:val="center"/>
              <w:rPr>
                <w:color w:val="000000"/>
                <w:sz w:val="22"/>
                <w:szCs w:val="22"/>
              </w:rPr>
            </w:pPr>
            <w:r w:rsidRPr="000D058A">
              <w:rPr>
                <w:b/>
                <w:bCs/>
                <w:color w:val="000000"/>
                <w:sz w:val="22"/>
                <w:szCs w:val="22"/>
              </w:rPr>
              <w:t>МУНИЦИПАЛЬНА БАЙГУУЛАМЖЫН ЗАХИРГААН</w:t>
            </w:r>
          </w:p>
        </w:tc>
      </w:tr>
      <w:tr w:rsidR="00252005" w:rsidRPr="0069146B" w:rsidTr="00252005">
        <w:tblPrEx>
          <w:tblLook w:val="01E0" w:firstRow="1" w:lastRow="1" w:firstColumn="1" w:lastColumn="1" w:noHBand="0" w:noVBand="0"/>
        </w:tblPrEx>
        <w:trPr>
          <w:trHeight w:val="80"/>
        </w:trPr>
        <w:tc>
          <w:tcPr>
            <w:tcW w:w="9571" w:type="dxa"/>
            <w:gridSpan w:val="4"/>
            <w:tcBorders>
              <w:bottom w:val="single" w:sz="12" w:space="0" w:color="auto"/>
            </w:tcBorders>
          </w:tcPr>
          <w:p w:rsidR="00252005" w:rsidRPr="0069146B" w:rsidRDefault="00252005" w:rsidP="00856200">
            <w:pPr>
              <w:rPr>
                <w:color w:val="000000"/>
                <w:sz w:val="16"/>
                <w:szCs w:val="16"/>
              </w:rPr>
            </w:pPr>
          </w:p>
        </w:tc>
      </w:tr>
    </w:tbl>
    <w:p w:rsidR="000076CC" w:rsidRDefault="000076CC" w:rsidP="00211BF5">
      <w:pPr>
        <w:rPr>
          <w:b/>
          <w:sz w:val="28"/>
          <w:szCs w:val="28"/>
        </w:rPr>
      </w:pPr>
    </w:p>
    <w:p w:rsidR="003C6D52" w:rsidRPr="002B39F7" w:rsidRDefault="003C6D52" w:rsidP="003C6D52">
      <w:pPr>
        <w:jc w:val="center"/>
        <w:rPr>
          <w:b/>
        </w:rPr>
      </w:pPr>
      <w:r w:rsidRPr="002B39F7">
        <w:rPr>
          <w:b/>
        </w:rPr>
        <w:t xml:space="preserve">ПОСТАНОВЛЕНИЕ </w:t>
      </w:r>
    </w:p>
    <w:p w:rsidR="000076CC" w:rsidRPr="002B39F7" w:rsidRDefault="000076CC" w:rsidP="003C6D52"/>
    <w:p w:rsidR="005A4BA2" w:rsidRPr="002B39F7" w:rsidRDefault="00ED5970" w:rsidP="000076CC">
      <w:r w:rsidRPr="002B39F7">
        <w:t>«</w:t>
      </w:r>
      <w:r w:rsidR="0029157E" w:rsidRPr="002B39F7">
        <w:t>0</w:t>
      </w:r>
      <w:r w:rsidR="008C625B">
        <w:t>3</w:t>
      </w:r>
      <w:r w:rsidRPr="002B39F7">
        <w:t xml:space="preserve">» </w:t>
      </w:r>
      <w:r w:rsidR="008C625B">
        <w:t xml:space="preserve">августа </w:t>
      </w:r>
      <w:r w:rsidR="0029157E" w:rsidRPr="002B39F7">
        <w:t>2020</w:t>
      </w:r>
      <w:r w:rsidR="003C6D52" w:rsidRPr="002B39F7">
        <w:t xml:space="preserve"> г.       </w:t>
      </w:r>
      <w:r w:rsidR="00903FD4" w:rsidRPr="002B39F7">
        <w:t xml:space="preserve">          </w:t>
      </w:r>
      <w:r w:rsidR="008C625B">
        <w:t xml:space="preserve">    </w:t>
      </w:r>
      <w:r w:rsidR="003C6D52" w:rsidRPr="002B39F7">
        <w:t xml:space="preserve">                                                  </w:t>
      </w:r>
      <w:r w:rsidRPr="002B39F7">
        <w:t xml:space="preserve">          </w:t>
      </w:r>
      <w:r w:rsidR="00903FD4" w:rsidRPr="002B39F7">
        <w:t xml:space="preserve">                   </w:t>
      </w:r>
      <w:r w:rsidRPr="002B39F7">
        <w:t xml:space="preserve">        № </w:t>
      </w:r>
      <w:r w:rsidR="0029157E" w:rsidRPr="002B39F7">
        <w:t>6</w:t>
      </w:r>
      <w:r w:rsidR="008C625B">
        <w:t>6</w:t>
      </w:r>
    </w:p>
    <w:p w:rsidR="003C6D52" w:rsidRPr="002B39F7" w:rsidRDefault="005A4BA2" w:rsidP="003C6D52">
      <w:pPr>
        <w:jc w:val="center"/>
      </w:pPr>
      <w:r w:rsidRPr="002B39F7">
        <w:t>п.</w:t>
      </w:r>
      <w:r w:rsidR="006B6EE1" w:rsidRPr="002B39F7">
        <w:t xml:space="preserve"> </w:t>
      </w:r>
      <w:r w:rsidRPr="002B39F7">
        <w:t>Саган-</w:t>
      </w:r>
      <w:proofErr w:type="spellStart"/>
      <w:r w:rsidRPr="002B39F7">
        <w:t>Нур</w:t>
      </w:r>
      <w:proofErr w:type="spellEnd"/>
    </w:p>
    <w:p w:rsidR="00BD64BC" w:rsidRPr="002B39F7" w:rsidRDefault="00BD64BC" w:rsidP="00BD64BC">
      <w:pPr>
        <w:widowControl w:val="0"/>
        <w:tabs>
          <w:tab w:val="left" w:pos="0"/>
        </w:tabs>
        <w:autoSpaceDE w:val="0"/>
        <w:autoSpaceDN w:val="0"/>
        <w:adjustRightInd w:val="0"/>
        <w:jc w:val="center"/>
        <w:rPr>
          <w:b/>
          <w:bCs/>
          <w:color w:val="000000"/>
        </w:rPr>
      </w:pPr>
    </w:p>
    <w:p w:rsidR="00E13F1F" w:rsidRDefault="00A81B77" w:rsidP="008C625B">
      <w:pPr>
        <w:jc w:val="center"/>
        <w:rPr>
          <w:b/>
        </w:rPr>
      </w:pPr>
      <w:r>
        <w:rPr>
          <w:b/>
        </w:rPr>
        <w:t>Об утверждении К</w:t>
      </w:r>
      <w:bookmarkStart w:id="0" w:name="_GoBack"/>
      <w:bookmarkEnd w:id="0"/>
      <w:r w:rsidR="008C625B" w:rsidRPr="008C625B">
        <w:rPr>
          <w:b/>
        </w:rPr>
        <w:t>одекса этики и служебного по</w:t>
      </w:r>
      <w:r w:rsidR="008C625B">
        <w:rPr>
          <w:b/>
        </w:rPr>
        <w:t xml:space="preserve">ведения </w:t>
      </w:r>
    </w:p>
    <w:p w:rsidR="008C625B" w:rsidRDefault="008C625B" w:rsidP="008C625B">
      <w:pPr>
        <w:jc w:val="center"/>
        <w:rPr>
          <w:b/>
        </w:rPr>
      </w:pPr>
      <w:r>
        <w:rPr>
          <w:b/>
        </w:rPr>
        <w:t>муниципальных служащих А</w:t>
      </w:r>
      <w:r w:rsidRPr="008C625B">
        <w:rPr>
          <w:b/>
        </w:rPr>
        <w:t xml:space="preserve">дминистрации </w:t>
      </w:r>
      <w:r>
        <w:rPr>
          <w:b/>
        </w:rPr>
        <w:t xml:space="preserve"> </w:t>
      </w:r>
    </w:p>
    <w:p w:rsidR="008C625B" w:rsidRDefault="008C625B" w:rsidP="008C625B">
      <w:pPr>
        <w:jc w:val="center"/>
        <w:rPr>
          <w:b/>
        </w:rPr>
      </w:pPr>
      <w:r>
        <w:rPr>
          <w:b/>
        </w:rPr>
        <w:t>муниципального образования сельского поселения «Саганнурское»</w:t>
      </w:r>
    </w:p>
    <w:p w:rsidR="00F1116C" w:rsidRPr="002B39F7" w:rsidRDefault="00F1116C" w:rsidP="00DB4043">
      <w:pPr>
        <w:widowControl w:val="0"/>
        <w:tabs>
          <w:tab w:val="left" w:pos="0"/>
        </w:tabs>
        <w:autoSpaceDE w:val="0"/>
        <w:autoSpaceDN w:val="0"/>
        <w:adjustRightInd w:val="0"/>
        <w:jc w:val="center"/>
        <w:rPr>
          <w:b/>
          <w:bCs/>
          <w:color w:val="000000"/>
        </w:rPr>
      </w:pPr>
    </w:p>
    <w:p w:rsidR="00BD64BC" w:rsidRPr="002B39F7" w:rsidRDefault="00BD64BC" w:rsidP="00BD64BC">
      <w:pPr>
        <w:widowControl w:val="0"/>
        <w:tabs>
          <w:tab w:val="left" w:pos="0"/>
        </w:tabs>
        <w:autoSpaceDE w:val="0"/>
        <w:autoSpaceDN w:val="0"/>
        <w:adjustRightInd w:val="0"/>
        <w:ind w:firstLine="720"/>
        <w:jc w:val="both"/>
      </w:pPr>
    </w:p>
    <w:p w:rsidR="00BD64BC" w:rsidRPr="002B39F7" w:rsidRDefault="00BB1B4A" w:rsidP="00BD64BC">
      <w:pPr>
        <w:widowControl w:val="0"/>
        <w:tabs>
          <w:tab w:val="left" w:pos="0"/>
        </w:tabs>
        <w:autoSpaceDE w:val="0"/>
        <w:autoSpaceDN w:val="0"/>
        <w:adjustRightInd w:val="0"/>
        <w:ind w:firstLine="720"/>
        <w:jc w:val="both"/>
      </w:pPr>
      <w:r w:rsidRPr="002B39F7">
        <w:rPr>
          <w:bCs/>
        </w:rPr>
        <w:t xml:space="preserve">В целях </w:t>
      </w:r>
      <w:r w:rsidRPr="002B39F7">
        <w:t xml:space="preserve">приведения нормативного правового акта в соответствие с </w:t>
      </w:r>
      <w:r w:rsidR="008C625B">
        <w:t>действующим законодательством</w:t>
      </w:r>
      <w:r w:rsidR="00BD64BC" w:rsidRPr="002B39F7">
        <w:t xml:space="preserve">, администрация </w:t>
      </w:r>
      <w:r w:rsidR="00BD64BC" w:rsidRPr="002B39F7">
        <w:rPr>
          <w:bCs/>
          <w:color w:val="000000"/>
        </w:rPr>
        <w:t xml:space="preserve">муниципального образования </w:t>
      </w:r>
      <w:r w:rsidR="00BD64BC" w:rsidRPr="002B39F7">
        <w:t>сельского поселения «Саганнурское»</w:t>
      </w:r>
    </w:p>
    <w:p w:rsidR="005A4BA2" w:rsidRPr="002B39F7" w:rsidRDefault="005A4BA2" w:rsidP="00F1116C">
      <w:pPr>
        <w:autoSpaceDE w:val="0"/>
        <w:autoSpaceDN w:val="0"/>
        <w:adjustRightInd w:val="0"/>
        <w:spacing w:line="276" w:lineRule="auto"/>
        <w:ind w:firstLine="540"/>
        <w:jc w:val="both"/>
        <w:outlineLvl w:val="0"/>
        <w:rPr>
          <w:b/>
          <w:caps/>
          <w:spacing w:val="32"/>
        </w:rPr>
      </w:pPr>
      <w:r w:rsidRPr="002B39F7">
        <w:rPr>
          <w:b/>
          <w:caps/>
          <w:spacing w:val="32"/>
        </w:rPr>
        <w:t>постановля</w:t>
      </w:r>
      <w:r w:rsidR="00BD64BC" w:rsidRPr="002B39F7">
        <w:rPr>
          <w:b/>
          <w:caps/>
          <w:spacing w:val="32"/>
        </w:rPr>
        <w:t>ЕТ</w:t>
      </w:r>
      <w:r w:rsidRPr="002B39F7">
        <w:rPr>
          <w:b/>
          <w:caps/>
          <w:spacing w:val="32"/>
        </w:rPr>
        <w:t>:</w:t>
      </w:r>
    </w:p>
    <w:p w:rsidR="008F7C91" w:rsidRDefault="00E13F1F" w:rsidP="001E4FDB">
      <w:pPr>
        <w:numPr>
          <w:ilvl w:val="0"/>
          <w:numId w:val="16"/>
        </w:numPr>
        <w:shd w:val="clear" w:color="auto" w:fill="FFFFFF"/>
        <w:ind w:left="0" w:firstLine="349"/>
        <w:jc w:val="both"/>
        <w:textAlignment w:val="baseline"/>
      </w:pPr>
      <w:r w:rsidRPr="004006E2">
        <w:t>Утвердить</w:t>
      </w:r>
      <w:r w:rsidRPr="00E13F1F">
        <w:t xml:space="preserve"> </w:t>
      </w:r>
      <w:hyperlink w:anchor="P33" w:history="1">
        <w:r w:rsidRPr="00E13F1F">
          <w:t>Кодекс</w:t>
        </w:r>
      </w:hyperlink>
      <w:r w:rsidRPr="00E13F1F">
        <w:t xml:space="preserve"> </w:t>
      </w:r>
      <w:r w:rsidRPr="004006E2">
        <w:t>этики и служебного поведения муниципальных служащих Администрации</w:t>
      </w:r>
      <w:r w:rsidR="008C625B" w:rsidRPr="008C625B">
        <w:t xml:space="preserve"> муниципального образования сельского поселения «Саганнурское»</w:t>
      </w:r>
      <w:r>
        <w:t>, согласно приложению к настоящему постановлению.</w:t>
      </w:r>
    </w:p>
    <w:p w:rsidR="00E13F1F" w:rsidRDefault="00E13F1F" w:rsidP="001E4FDB">
      <w:pPr>
        <w:numPr>
          <w:ilvl w:val="0"/>
          <w:numId w:val="16"/>
        </w:numPr>
        <w:shd w:val="clear" w:color="auto" w:fill="FFFFFF"/>
        <w:ind w:left="0" w:firstLine="349"/>
        <w:jc w:val="both"/>
        <w:textAlignment w:val="baseline"/>
      </w:pPr>
      <w:r>
        <w:t>Руководителю аппарата Администрации муниципального образования сельского поселения «Саганнурское»</w:t>
      </w:r>
      <w:r w:rsidRPr="000B7698">
        <w:t xml:space="preserve"> </w:t>
      </w:r>
      <w:r>
        <w:t>о</w:t>
      </w:r>
      <w:r w:rsidRPr="004006E2">
        <w:t xml:space="preserve">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w:anchor="P33" w:history="1">
        <w:r w:rsidRPr="00E13F1F">
          <w:t>Кодекса</w:t>
        </w:r>
      </w:hyperlink>
      <w:r w:rsidRPr="00E13F1F">
        <w:t xml:space="preserve"> этики </w:t>
      </w:r>
      <w:r w:rsidRPr="004006E2">
        <w:t>и служебного поведения муниципальных служащих Администрации</w:t>
      </w:r>
      <w:r w:rsidRPr="00E13F1F">
        <w:t xml:space="preserve"> </w:t>
      </w:r>
      <w:r w:rsidRPr="008C625B">
        <w:t>муниципального образования сельского поселения «Саганнурское»</w:t>
      </w:r>
    </w:p>
    <w:p w:rsidR="00E13F1F" w:rsidRDefault="00E13F1F" w:rsidP="00E13F1F">
      <w:pPr>
        <w:numPr>
          <w:ilvl w:val="0"/>
          <w:numId w:val="16"/>
        </w:numPr>
        <w:shd w:val="clear" w:color="auto" w:fill="FFFFFF"/>
        <w:ind w:left="0" w:firstLine="349"/>
        <w:jc w:val="both"/>
        <w:textAlignment w:val="baseline"/>
      </w:pPr>
      <w:r>
        <w:t>Считать утратившим</w:t>
      </w:r>
      <w:r w:rsidRPr="004006E2">
        <w:t xml:space="preserve"> силу постановлени</w:t>
      </w:r>
      <w:r>
        <w:t>е</w:t>
      </w:r>
      <w:r w:rsidRPr="004006E2">
        <w:t xml:space="preserve"> Администрации</w:t>
      </w:r>
      <w:r w:rsidRPr="00E13F1F">
        <w:t xml:space="preserve"> </w:t>
      </w:r>
      <w:r w:rsidRPr="008C625B">
        <w:t>муниципального образования сельского поселения «Саганнурское»</w:t>
      </w:r>
      <w:r>
        <w:t xml:space="preserve"> от 21.02.2011г. № 28а «О правилах </w:t>
      </w:r>
      <w:r w:rsidRPr="00BE4754">
        <w:t xml:space="preserve">поведения муниципальных служащих муниципального образования </w:t>
      </w:r>
      <w:r>
        <w:t xml:space="preserve">сельского поселения «Саганнурское». </w:t>
      </w:r>
    </w:p>
    <w:p w:rsidR="00F1116C" w:rsidRPr="002B39F7" w:rsidRDefault="00F1116C" w:rsidP="001E4FDB">
      <w:pPr>
        <w:numPr>
          <w:ilvl w:val="0"/>
          <w:numId w:val="16"/>
        </w:numPr>
        <w:shd w:val="clear" w:color="auto" w:fill="FFFFFF"/>
        <w:ind w:left="0" w:firstLine="349"/>
        <w:jc w:val="both"/>
        <w:textAlignment w:val="baseline"/>
      </w:pPr>
      <w:r w:rsidRPr="002B39F7">
        <w:t xml:space="preserve">Настоящее </w:t>
      </w:r>
      <w:r w:rsidR="00BD64BC" w:rsidRPr="002B39F7">
        <w:t>постановление</w:t>
      </w:r>
      <w:r w:rsidRPr="002B39F7">
        <w:t xml:space="preserve"> вступает в силу со дня его </w:t>
      </w:r>
      <w:r w:rsidR="008F7C91" w:rsidRPr="002B39F7">
        <w:t>обнародования</w:t>
      </w:r>
      <w:r w:rsidRPr="002B39F7">
        <w:t>.</w:t>
      </w:r>
    </w:p>
    <w:p w:rsidR="00BD64BC" w:rsidRPr="002B39F7" w:rsidRDefault="00BD64BC" w:rsidP="001E4FDB">
      <w:pPr>
        <w:pStyle w:val="ab"/>
        <w:numPr>
          <w:ilvl w:val="0"/>
          <w:numId w:val="16"/>
        </w:numPr>
        <w:tabs>
          <w:tab w:val="left" w:pos="142"/>
        </w:tabs>
        <w:autoSpaceDE w:val="0"/>
        <w:autoSpaceDN w:val="0"/>
        <w:adjustRightInd w:val="0"/>
        <w:ind w:left="0" w:firstLine="360"/>
        <w:jc w:val="both"/>
        <w:outlineLvl w:val="0"/>
      </w:pPr>
      <w:r w:rsidRPr="002B39F7">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2B39F7">
        <w:t>муниципального образования сельского поселения «Саганнурское»</w:t>
      </w:r>
      <w:r w:rsidRPr="002B39F7">
        <w:rPr>
          <w:color w:val="000000"/>
        </w:rPr>
        <w:t>.</w:t>
      </w:r>
    </w:p>
    <w:p w:rsidR="00F1116C" w:rsidRPr="002B39F7" w:rsidRDefault="00F1116C" w:rsidP="00BD64BC">
      <w:pPr>
        <w:pStyle w:val="ab"/>
        <w:numPr>
          <w:ilvl w:val="0"/>
          <w:numId w:val="16"/>
        </w:numPr>
        <w:tabs>
          <w:tab w:val="left" w:pos="142"/>
        </w:tabs>
        <w:autoSpaceDE w:val="0"/>
        <w:autoSpaceDN w:val="0"/>
        <w:adjustRightInd w:val="0"/>
        <w:ind w:left="0" w:firstLine="360"/>
        <w:jc w:val="both"/>
        <w:outlineLvl w:val="0"/>
      </w:pPr>
      <w:proofErr w:type="gramStart"/>
      <w:r w:rsidRPr="002B39F7">
        <w:rPr>
          <w:rStyle w:val="af3"/>
          <w:color w:val="000000"/>
        </w:rPr>
        <w:t>Контроль за</w:t>
      </w:r>
      <w:proofErr w:type="gramEnd"/>
      <w:r w:rsidRPr="002B39F7">
        <w:rPr>
          <w:rStyle w:val="af3"/>
          <w:color w:val="000000"/>
        </w:rPr>
        <w:t xml:space="preserve"> исполнением настоящего постановления оставляю за собой.</w:t>
      </w:r>
    </w:p>
    <w:p w:rsidR="00BD64BC" w:rsidRDefault="00BD64BC" w:rsidP="00BD64BC">
      <w:pPr>
        <w:autoSpaceDE w:val="0"/>
        <w:autoSpaceDN w:val="0"/>
        <w:adjustRightInd w:val="0"/>
      </w:pPr>
    </w:p>
    <w:p w:rsidR="00E13F1F" w:rsidRPr="002B39F7" w:rsidRDefault="00E13F1F" w:rsidP="00BD64BC">
      <w:pPr>
        <w:autoSpaceDE w:val="0"/>
        <w:autoSpaceDN w:val="0"/>
        <w:adjustRightInd w:val="0"/>
      </w:pPr>
    </w:p>
    <w:p w:rsidR="000D1F57" w:rsidRDefault="000D1F57" w:rsidP="000D1F57">
      <w:pPr>
        <w:autoSpaceDE w:val="0"/>
        <w:autoSpaceDN w:val="0"/>
        <w:adjustRightInd w:val="0"/>
      </w:pPr>
      <w:proofErr w:type="spellStart"/>
      <w:r>
        <w:t>И.о</w:t>
      </w:r>
      <w:proofErr w:type="spellEnd"/>
      <w:r>
        <w:t>. руководителя Администрации</w:t>
      </w:r>
    </w:p>
    <w:p w:rsidR="000D1F57" w:rsidRPr="004716A0" w:rsidRDefault="000D1F57" w:rsidP="000D1F57">
      <w:pPr>
        <w:autoSpaceDE w:val="0"/>
        <w:autoSpaceDN w:val="0"/>
        <w:adjustRightInd w:val="0"/>
      </w:pPr>
      <w:r w:rsidRPr="004716A0">
        <w:t xml:space="preserve">муниципального образования </w:t>
      </w:r>
    </w:p>
    <w:p w:rsidR="000D1F57" w:rsidRDefault="000D1F57" w:rsidP="000D1F57">
      <w:pPr>
        <w:autoSpaceDE w:val="0"/>
        <w:autoSpaceDN w:val="0"/>
        <w:adjustRightInd w:val="0"/>
      </w:pPr>
      <w:r w:rsidRPr="004716A0">
        <w:t xml:space="preserve">сельского поселения «Саганнурское»                                       </w:t>
      </w:r>
      <w:r>
        <w:t xml:space="preserve">              А.В. Житкова</w:t>
      </w:r>
    </w:p>
    <w:p w:rsidR="00F1116C" w:rsidRDefault="00F1116C" w:rsidP="00F1116C">
      <w:pPr>
        <w:autoSpaceDE w:val="0"/>
        <w:autoSpaceDN w:val="0"/>
        <w:adjustRightInd w:val="0"/>
        <w:spacing w:line="276" w:lineRule="auto"/>
      </w:pPr>
    </w:p>
    <w:p w:rsidR="0049544E" w:rsidRDefault="0049544E"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2B39F7" w:rsidP="00BD64BC">
      <w:pPr>
        <w:shd w:val="clear" w:color="auto" w:fill="FFFFFF"/>
        <w:ind w:firstLine="567"/>
        <w:jc w:val="right"/>
        <w:rPr>
          <w:color w:val="000000"/>
          <w:spacing w:val="-4"/>
        </w:rPr>
      </w:pPr>
    </w:p>
    <w:p w:rsidR="002B39F7" w:rsidRDefault="00BD64BC" w:rsidP="002B39F7">
      <w:pPr>
        <w:shd w:val="clear" w:color="auto" w:fill="FFFFFF"/>
        <w:ind w:firstLine="567"/>
        <w:jc w:val="right"/>
        <w:rPr>
          <w:color w:val="000000"/>
          <w:spacing w:val="-4"/>
        </w:rPr>
      </w:pPr>
      <w:r>
        <w:rPr>
          <w:color w:val="000000"/>
          <w:spacing w:val="-4"/>
        </w:rPr>
        <w:t xml:space="preserve">Приложение </w:t>
      </w:r>
    </w:p>
    <w:p w:rsidR="00F1116C" w:rsidRPr="00F1116C" w:rsidRDefault="002B39F7" w:rsidP="002B39F7">
      <w:pPr>
        <w:shd w:val="clear" w:color="auto" w:fill="FFFFFF"/>
        <w:ind w:firstLine="567"/>
        <w:jc w:val="right"/>
      </w:pPr>
      <w:r>
        <w:t>к постановлению</w:t>
      </w:r>
      <w:r w:rsidR="00F1116C" w:rsidRPr="00F1116C">
        <w:t xml:space="preserve"> Администрации</w:t>
      </w:r>
    </w:p>
    <w:p w:rsidR="00F1116C" w:rsidRPr="00F1116C" w:rsidRDefault="00F1116C" w:rsidP="00BD64BC">
      <w:pPr>
        <w:ind w:firstLine="567"/>
        <w:jc w:val="right"/>
      </w:pPr>
      <w:r w:rsidRPr="00F1116C">
        <w:t xml:space="preserve">муниципального образования </w:t>
      </w:r>
    </w:p>
    <w:p w:rsidR="00F1116C" w:rsidRPr="00F1116C" w:rsidRDefault="00F1116C" w:rsidP="00BD64BC">
      <w:pPr>
        <w:ind w:firstLine="567"/>
        <w:jc w:val="right"/>
      </w:pPr>
      <w:r>
        <w:t>сельского поселения «Саганнурское</w:t>
      </w:r>
      <w:r w:rsidRPr="00F1116C">
        <w:t>»</w:t>
      </w:r>
    </w:p>
    <w:p w:rsidR="00F1116C" w:rsidRPr="00F1116C" w:rsidRDefault="00F1116C" w:rsidP="00BD64BC">
      <w:pPr>
        <w:shd w:val="clear" w:color="auto" w:fill="FFFFFF"/>
        <w:ind w:firstLine="567"/>
        <w:jc w:val="right"/>
        <w:rPr>
          <w:color w:val="000000"/>
          <w:spacing w:val="-4"/>
        </w:rPr>
      </w:pPr>
      <w:r>
        <w:rPr>
          <w:color w:val="000000"/>
          <w:spacing w:val="-4"/>
        </w:rPr>
        <w:t xml:space="preserve">от </w:t>
      </w:r>
      <w:r w:rsidR="00E13F1F">
        <w:rPr>
          <w:color w:val="000000"/>
          <w:spacing w:val="-4"/>
        </w:rPr>
        <w:t>03</w:t>
      </w:r>
      <w:r w:rsidR="002B39F7">
        <w:rPr>
          <w:color w:val="000000"/>
          <w:spacing w:val="-4"/>
        </w:rPr>
        <w:t>.0</w:t>
      </w:r>
      <w:r w:rsidR="00E13F1F">
        <w:rPr>
          <w:color w:val="000000"/>
          <w:spacing w:val="-4"/>
        </w:rPr>
        <w:t>8</w:t>
      </w:r>
      <w:r w:rsidR="00903FD4">
        <w:rPr>
          <w:color w:val="000000"/>
          <w:spacing w:val="-4"/>
        </w:rPr>
        <w:t>.</w:t>
      </w:r>
      <w:r w:rsidRPr="00F1116C">
        <w:rPr>
          <w:color w:val="000000"/>
          <w:spacing w:val="-4"/>
        </w:rPr>
        <w:t>20</w:t>
      </w:r>
      <w:r w:rsidR="002B39F7">
        <w:rPr>
          <w:color w:val="000000"/>
          <w:spacing w:val="-4"/>
        </w:rPr>
        <w:t>20</w:t>
      </w:r>
      <w:r w:rsidRPr="00F1116C">
        <w:rPr>
          <w:color w:val="000000"/>
          <w:spacing w:val="-4"/>
        </w:rPr>
        <w:t>г. №</w:t>
      </w:r>
      <w:r w:rsidR="002B39F7">
        <w:rPr>
          <w:color w:val="000000"/>
          <w:spacing w:val="-4"/>
        </w:rPr>
        <w:t xml:space="preserve"> 6</w:t>
      </w:r>
      <w:r w:rsidR="00E13F1F">
        <w:rPr>
          <w:color w:val="000000"/>
          <w:spacing w:val="-4"/>
        </w:rPr>
        <w:t>6</w:t>
      </w:r>
      <w:r w:rsidR="002B39F7">
        <w:rPr>
          <w:color w:val="000000"/>
          <w:spacing w:val="-4"/>
        </w:rPr>
        <w:t xml:space="preserve"> </w:t>
      </w:r>
    </w:p>
    <w:p w:rsidR="0049544E" w:rsidRDefault="0049544E" w:rsidP="00BD64BC">
      <w:pPr>
        <w:widowControl w:val="0"/>
        <w:tabs>
          <w:tab w:val="left" w:pos="0"/>
        </w:tabs>
        <w:autoSpaceDE w:val="0"/>
        <w:autoSpaceDN w:val="0"/>
        <w:adjustRightInd w:val="0"/>
        <w:ind w:firstLine="720"/>
        <w:jc w:val="right"/>
        <w:rPr>
          <w:b/>
          <w:bCs/>
          <w:sz w:val="22"/>
          <w:szCs w:val="22"/>
        </w:rPr>
      </w:pPr>
    </w:p>
    <w:p w:rsidR="00BD64BC" w:rsidRDefault="00BD64BC" w:rsidP="00BD64BC">
      <w:pPr>
        <w:widowControl w:val="0"/>
        <w:tabs>
          <w:tab w:val="left" w:pos="0"/>
        </w:tabs>
        <w:autoSpaceDE w:val="0"/>
        <w:autoSpaceDN w:val="0"/>
        <w:adjustRightInd w:val="0"/>
        <w:ind w:firstLine="720"/>
        <w:jc w:val="both"/>
      </w:pPr>
    </w:p>
    <w:p w:rsidR="00E13F1F" w:rsidRDefault="00E13F1F" w:rsidP="00E13F1F">
      <w:pPr>
        <w:jc w:val="center"/>
        <w:rPr>
          <w:b/>
        </w:rPr>
      </w:pPr>
      <w:r>
        <w:rPr>
          <w:b/>
        </w:rPr>
        <w:t>К</w:t>
      </w:r>
      <w:r w:rsidRPr="008C625B">
        <w:rPr>
          <w:b/>
        </w:rPr>
        <w:t>одекс этики и служебного по</w:t>
      </w:r>
      <w:r>
        <w:rPr>
          <w:b/>
        </w:rPr>
        <w:t xml:space="preserve">ведения </w:t>
      </w:r>
    </w:p>
    <w:p w:rsidR="00E13F1F" w:rsidRDefault="00E13F1F" w:rsidP="00E13F1F">
      <w:pPr>
        <w:jc w:val="center"/>
        <w:rPr>
          <w:b/>
        </w:rPr>
      </w:pPr>
      <w:r>
        <w:rPr>
          <w:b/>
        </w:rPr>
        <w:t>муниципальных служащих А</w:t>
      </w:r>
      <w:r w:rsidRPr="008C625B">
        <w:rPr>
          <w:b/>
        </w:rPr>
        <w:t xml:space="preserve">дминистрации </w:t>
      </w:r>
      <w:r>
        <w:rPr>
          <w:b/>
        </w:rPr>
        <w:t xml:space="preserve"> </w:t>
      </w:r>
    </w:p>
    <w:p w:rsidR="00E13F1F" w:rsidRDefault="00E13F1F" w:rsidP="00E13F1F">
      <w:pPr>
        <w:jc w:val="center"/>
        <w:rPr>
          <w:b/>
        </w:rPr>
      </w:pPr>
      <w:r>
        <w:rPr>
          <w:b/>
        </w:rPr>
        <w:t>муниципального образования сельского поселения «Саганнурское»</w:t>
      </w:r>
    </w:p>
    <w:p w:rsidR="00E13F1F" w:rsidRDefault="00E13F1F" w:rsidP="00E13F1F">
      <w:pPr>
        <w:pStyle w:val="ConsPlusTitle"/>
        <w:jc w:val="center"/>
        <w:outlineLvl w:val="1"/>
        <w:rPr>
          <w:rFonts w:ascii="Times New Roman" w:hAnsi="Times New Roman" w:cs="Times New Roman"/>
          <w:sz w:val="24"/>
          <w:szCs w:val="24"/>
        </w:rPr>
      </w:pPr>
    </w:p>
    <w:p w:rsidR="00E13F1F" w:rsidRPr="004006E2" w:rsidRDefault="00E13F1F" w:rsidP="00E13F1F">
      <w:pPr>
        <w:pStyle w:val="ConsPlusTitle"/>
        <w:jc w:val="center"/>
        <w:outlineLvl w:val="1"/>
        <w:rPr>
          <w:rFonts w:ascii="Times New Roman" w:hAnsi="Times New Roman" w:cs="Times New Roman"/>
          <w:sz w:val="24"/>
          <w:szCs w:val="24"/>
        </w:rPr>
      </w:pPr>
      <w:r w:rsidRPr="004006E2">
        <w:rPr>
          <w:rFonts w:ascii="Times New Roman" w:hAnsi="Times New Roman" w:cs="Times New Roman"/>
          <w:sz w:val="24"/>
          <w:szCs w:val="24"/>
        </w:rPr>
        <w:t>I. Общие положения</w:t>
      </w: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1. </w:t>
      </w:r>
      <w:proofErr w:type="gramStart"/>
      <w:r w:rsidRPr="004006E2">
        <w:rPr>
          <w:rFonts w:ascii="Times New Roman" w:hAnsi="Times New Roman" w:cs="Times New Roman"/>
          <w:sz w:val="24"/>
          <w:szCs w:val="24"/>
        </w:rPr>
        <w:t xml:space="preserve">Кодекс этики и служебного поведения муниципальных служащих Администрации </w:t>
      </w:r>
      <w:r w:rsidRPr="00E13F1F">
        <w:rPr>
          <w:rFonts w:ascii="Times New Roman" w:hAnsi="Times New Roman" w:cs="Times New Roman"/>
          <w:sz w:val="24"/>
          <w:szCs w:val="24"/>
        </w:rPr>
        <w:t>муниципального образования сельского поселения «Саганнурское»</w:t>
      </w:r>
      <w:r w:rsidRPr="004006E2">
        <w:rPr>
          <w:rFonts w:ascii="Times New Roman" w:hAnsi="Times New Roman" w:cs="Times New Roman"/>
          <w:sz w:val="24"/>
          <w:szCs w:val="24"/>
        </w:rPr>
        <w:t xml:space="preserve"> (далее - Кодекс) разработан на основании </w:t>
      </w:r>
      <w:r w:rsidRPr="00E13F1F">
        <w:rPr>
          <w:rFonts w:ascii="Times New Roman" w:hAnsi="Times New Roman" w:cs="Times New Roman"/>
          <w:sz w:val="24"/>
          <w:szCs w:val="24"/>
        </w:rPr>
        <w:t xml:space="preserve">Типового </w:t>
      </w:r>
      <w:hyperlink r:id="rId9" w:history="1">
        <w:r w:rsidRPr="00E13F1F">
          <w:rPr>
            <w:rFonts w:ascii="Times New Roman" w:hAnsi="Times New Roman" w:cs="Times New Roman"/>
            <w:sz w:val="24"/>
            <w:szCs w:val="24"/>
          </w:rPr>
          <w:t>кодекса</w:t>
        </w:r>
      </w:hyperlink>
      <w:r w:rsidRPr="00E13F1F">
        <w:rPr>
          <w:rFonts w:ascii="Times New Roman" w:hAnsi="Times New Roman" w:cs="Times New Roman"/>
          <w:sz w:val="24"/>
          <w:szCs w:val="24"/>
        </w:rPr>
        <w:t xml:space="preserve"> этики и служебного поведения государственных служащих Российской Федерации </w:t>
      </w:r>
      <w:r w:rsidRPr="004006E2">
        <w:rPr>
          <w:rFonts w:ascii="Times New Roman" w:hAnsi="Times New Roman" w:cs="Times New Roman"/>
          <w:sz w:val="24"/>
          <w:szCs w:val="24"/>
        </w:rPr>
        <w:t xml:space="preserve">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10" w:history="1">
        <w:r w:rsidRPr="004006E2">
          <w:rPr>
            <w:rFonts w:ascii="Times New Roman" w:hAnsi="Times New Roman" w:cs="Times New Roman"/>
            <w:color w:val="0000FF"/>
            <w:sz w:val="24"/>
            <w:szCs w:val="24"/>
          </w:rPr>
          <w:t>Конституции</w:t>
        </w:r>
      </w:hyperlink>
      <w:r w:rsidRPr="004006E2">
        <w:rPr>
          <w:rFonts w:ascii="Times New Roman" w:hAnsi="Times New Roman" w:cs="Times New Roman"/>
          <w:sz w:val="24"/>
          <w:szCs w:val="24"/>
        </w:rPr>
        <w:t xml:space="preserve"> Российской Федерации, федеральных законов от 25.12.2008 </w:t>
      </w:r>
      <w:hyperlink r:id="rId11" w:history="1">
        <w:r w:rsidRPr="004006E2">
          <w:rPr>
            <w:rFonts w:ascii="Times New Roman" w:hAnsi="Times New Roman" w:cs="Times New Roman"/>
            <w:color w:val="0000FF"/>
            <w:sz w:val="24"/>
            <w:szCs w:val="24"/>
          </w:rPr>
          <w:t>N 273-ФЗ</w:t>
        </w:r>
        <w:proofErr w:type="gramEnd"/>
      </w:hyperlink>
      <w:r w:rsidRPr="004006E2">
        <w:rPr>
          <w:rFonts w:ascii="Times New Roman" w:hAnsi="Times New Roman" w:cs="Times New Roman"/>
          <w:sz w:val="24"/>
          <w:szCs w:val="24"/>
        </w:rPr>
        <w:t xml:space="preserve"> "</w:t>
      </w:r>
      <w:proofErr w:type="gramStart"/>
      <w:r w:rsidRPr="004006E2">
        <w:rPr>
          <w:rFonts w:ascii="Times New Roman" w:hAnsi="Times New Roman" w:cs="Times New Roman"/>
          <w:sz w:val="24"/>
          <w:szCs w:val="24"/>
        </w:rPr>
        <w:t xml:space="preserve">О противодействии коррупции", от 27.07.2004 </w:t>
      </w:r>
      <w:hyperlink r:id="rId12" w:history="1">
        <w:r w:rsidRPr="004006E2">
          <w:rPr>
            <w:rFonts w:ascii="Times New Roman" w:hAnsi="Times New Roman" w:cs="Times New Roman"/>
            <w:color w:val="0000FF"/>
            <w:sz w:val="24"/>
            <w:szCs w:val="24"/>
          </w:rPr>
          <w:t>N 79-ФЗ</w:t>
        </w:r>
      </w:hyperlink>
      <w:r w:rsidRPr="004006E2">
        <w:rPr>
          <w:rFonts w:ascii="Times New Roman" w:hAnsi="Times New Roman" w:cs="Times New Roman"/>
          <w:sz w:val="24"/>
          <w:szCs w:val="24"/>
        </w:rPr>
        <w:t xml:space="preserve"> "О государственной гражданской службе Российской Федерации", от 02.03.2007 </w:t>
      </w:r>
      <w:hyperlink r:id="rId13" w:history="1">
        <w:r w:rsidRPr="004006E2">
          <w:rPr>
            <w:rFonts w:ascii="Times New Roman" w:hAnsi="Times New Roman" w:cs="Times New Roman"/>
            <w:color w:val="0000FF"/>
            <w:sz w:val="24"/>
            <w:szCs w:val="24"/>
          </w:rPr>
          <w:t>N 25-ФЗ</w:t>
        </w:r>
      </w:hyperlink>
      <w:r w:rsidRPr="004006E2">
        <w:rPr>
          <w:rFonts w:ascii="Times New Roman" w:hAnsi="Times New Roman" w:cs="Times New Roman"/>
          <w:sz w:val="24"/>
          <w:szCs w:val="24"/>
        </w:rPr>
        <w:t xml:space="preserve"> "О муниципальной службе в Российской Федерации", </w:t>
      </w:r>
      <w:hyperlink r:id="rId14" w:history="1">
        <w:r w:rsidRPr="004006E2">
          <w:rPr>
            <w:rFonts w:ascii="Times New Roman" w:hAnsi="Times New Roman" w:cs="Times New Roman"/>
            <w:color w:val="0000FF"/>
            <w:sz w:val="24"/>
            <w:szCs w:val="24"/>
          </w:rPr>
          <w:t>Указа</w:t>
        </w:r>
      </w:hyperlink>
      <w:r w:rsidRPr="004006E2">
        <w:rPr>
          <w:rFonts w:ascii="Times New Roman" w:hAnsi="Times New Roman" w:cs="Times New Roman"/>
          <w:sz w:val="24"/>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r w:rsidR="00AB71D3" w:rsidRPr="00E13F1F">
        <w:rPr>
          <w:rFonts w:ascii="Times New Roman" w:hAnsi="Times New Roman" w:cs="Times New Roman"/>
          <w:sz w:val="24"/>
          <w:szCs w:val="24"/>
        </w:rPr>
        <w:t>муниципального образования сельского поселения «Саганнурское»</w:t>
      </w:r>
      <w:r w:rsidR="00AB71D3" w:rsidRPr="004006E2">
        <w:rPr>
          <w:rFonts w:ascii="Times New Roman" w:hAnsi="Times New Roman" w:cs="Times New Roman"/>
          <w:sz w:val="24"/>
          <w:szCs w:val="24"/>
        </w:rPr>
        <w:t xml:space="preserve"> </w:t>
      </w:r>
      <w:r w:rsidRPr="004006E2">
        <w:rPr>
          <w:rFonts w:ascii="Times New Roman" w:hAnsi="Times New Roman" w:cs="Times New Roman"/>
          <w:sz w:val="24"/>
          <w:szCs w:val="24"/>
        </w:rPr>
        <w:t>(далее - муниципальный служащий</w:t>
      </w:r>
      <w:r w:rsidR="00AB71D3">
        <w:rPr>
          <w:rFonts w:ascii="Times New Roman" w:hAnsi="Times New Roman" w:cs="Times New Roman"/>
          <w:sz w:val="24"/>
          <w:szCs w:val="24"/>
        </w:rPr>
        <w:t>, Администрация поселения</w:t>
      </w:r>
      <w:r w:rsidRPr="004006E2">
        <w:rPr>
          <w:rFonts w:ascii="Times New Roman" w:hAnsi="Times New Roman" w:cs="Times New Roman"/>
          <w:sz w:val="24"/>
          <w:szCs w:val="24"/>
        </w:rPr>
        <w:t>) независимо от замещаемой ими должности.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3. Муниципальный служащий Администрации </w:t>
      </w:r>
      <w:r w:rsidR="00AB71D3" w:rsidRPr="00E13F1F">
        <w:rPr>
          <w:rFonts w:ascii="Times New Roman" w:hAnsi="Times New Roman" w:cs="Times New Roman"/>
          <w:sz w:val="24"/>
          <w:szCs w:val="24"/>
        </w:rPr>
        <w:t>муниципального образования сельского поселения «Саганнурское»</w:t>
      </w:r>
      <w:r w:rsidR="00AB71D3">
        <w:rPr>
          <w:rFonts w:ascii="Times New Roman" w:hAnsi="Times New Roman" w:cs="Times New Roman"/>
          <w:sz w:val="24"/>
          <w:szCs w:val="24"/>
        </w:rPr>
        <w:t xml:space="preserve"> </w:t>
      </w:r>
      <w:r w:rsidRPr="004006E2">
        <w:rPr>
          <w:rFonts w:ascii="Times New Roman" w:hAnsi="Times New Roman" w:cs="Times New Roman"/>
          <w:sz w:val="24"/>
          <w:szCs w:val="24"/>
        </w:rPr>
        <w:t>обязан ознакомиться с положениями Кодекса и соблюдать их в процессе своей служебной деятельности.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6. Кодекс призван повысить эффективность выполнения муниципальными служащими своих должностных обязанностей.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E13F1F" w:rsidRDefault="00E13F1F" w:rsidP="00E13F1F">
      <w:pPr>
        <w:pStyle w:val="ConsPlusNormal"/>
        <w:jc w:val="both"/>
        <w:rPr>
          <w:rFonts w:ascii="Times New Roman" w:hAnsi="Times New Roman" w:cs="Times New Roman"/>
          <w:sz w:val="24"/>
          <w:szCs w:val="24"/>
        </w:rPr>
      </w:pPr>
    </w:p>
    <w:p w:rsidR="00AB71D3" w:rsidRDefault="00AB71D3" w:rsidP="00E13F1F">
      <w:pPr>
        <w:pStyle w:val="ConsPlusNormal"/>
        <w:jc w:val="both"/>
        <w:rPr>
          <w:rFonts w:ascii="Times New Roman" w:hAnsi="Times New Roman" w:cs="Times New Roman"/>
          <w:sz w:val="24"/>
          <w:szCs w:val="24"/>
        </w:rPr>
      </w:pPr>
    </w:p>
    <w:p w:rsidR="00E13F1F" w:rsidRPr="004006E2" w:rsidRDefault="00E13F1F" w:rsidP="00E13F1F">
      <w:pPr>
        <w:pStyle w:val="ConsPlusTitle"/>
        <w:jc w:val="center"/>
        <w:outlineLvl w:val="1"/>
        <w:rPr>
          <w:rFonts w:ascii="Times New Roman" w:hAnsi="Times New Roman" w:cs="Times New Roman"/>
          <w:sz w:val="24"/>
          <w:szCs w:val="24"/>
        </w:rPr>
      </w:pPr>
      <w:r w:rsidRPr="004006E2">
        <w:rPr>
          <w:rFonts w:ascii="Times New Roman" w:hAnsi="Times New Roman" w:cs="Times New Roman"/>
          <w:sz w:val="24"/>
          <w:szCs w:val="24"/>
        </w:rPr>
        <w:lastRenderedPageBreak/>
        <w:t>II. Основные принципы и правила служебного поведения</w:t>
      </w:r>
    </w:p>
    <w:p w:rsidR="00AB71D3" w:rsidRDefault="00E13F1F" w:rsidP="00E13F1F">
      <w:pPr>
        <w:pStyle w:val="ConsPlusTitle"/>
        <w:jc w:val="center"/>
        <w:rPr>
          <w:rFonts w:ascii="Times New Roman" w:hAnsi="Times New Roman" w:cs="Times New Roman"/>
          <w:sz w:val="24"/>
          <w:szCs w:val="24"/>
        </w:rPr>
      </w:pPr>
      <w:r w:rsidRPr="004006E2">
        <w:rPr>
          <w:rFonts w:ascii="Times New Roman" w:hAnsi="Times New Roman" w:cs="Times New Roman"/>
          <w:sz w:val="24"/>
          <w:szCs w:val="24"/>
        </w:rPr>
        <w:t xml:space="preserve">муниципальных служащих Администрации </w:t>
      </w:r>
      <w:proofErr w:type="gramStart"/>
      <w:r w:rsidR="00AB71D3" w:rsidRPr="00E13F1F">
        <w:rPr>
          <w:rFonts w:ascii="Times New Roman" w:hAnsi="Times New Roman" w:cs="Times New Roman"/>
          <w:sz w:val="24"/>
          <w:szCs w:val="24"/>
        </w:rPr>
        <w:t>муниципального</w:t>
      </w:r>
      <w:proofErr w:type="gramEnd"/>
      <w:r w:rsidR="00AB71D3" w:rsidRPr="00E13F1F">
        <w:rPr>
          <w:rFonts w:ascii="Times New Roman" w:hAnsi="Times New Roman" w:cs="Times New Roman"/>
          <w:sz w:val="24"/>
          <w:szCs w:val="24"/>
        </w:rPr>
        <w:t xml:space="preserve"> </w:t>
      </w:r>
    </w:p>
    <w:p w:rsidR="00E13F1F" w:rsidRPr="004006E2" w:rsidRDefault="00AB71D3" w:rsidP="00E13F1F">
      <w:pPr>
        <w:pStyle w:val="ConsPlusTitle"/>
        <w:jc w:val="center"/>
        <w:rPr>
          <w:rFonts w:ascii="Times New Roman" w:hAnsi="Times New Roman" w:cs="Times New Roman"/>
          <w:sz w:val="24"/>
          <w:szCs w:val="24"/>
        </w:rPr>
      </w:pPr>
      <w:r w:rsidRPr="00E13F1F">
        <w:rPr>
          <w:rFonts w:ascii="Times New Roman" w:hAnsi="Times New Roman" w:cs="Times New Roman"/>
          <w:sz w:val="24"/>
          <w:szCs w:val="24"/>
        </w:rPr>
        <w:t>образования сельского поселения «Саганнурское»</w:t>
      </w: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10. Муниципальные служащие, сознавая ответственность перед государством, обществом и гражданами, призваны:</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r w:rsidR="00AB71D3" w:rsidRPr="00E13F1F">
        <w:rPr>
          <w:rFonts w:ascii="Times New Roman" w:hAnsi="Times New Roman" w:cs="Times New Roman"/>
          <w:sz w:val="24"/>
          <w:szCs w:val="24"/>
        </w:rPr>
        <w:t>поселения</w:t>
      </w:r>
      <w:r w:rsidRPr="004006E2">
        <w:rPr>
          <w:rFonts w:ascii="Times New Roman" w:hAnsi="Times New Roman" w:cs="Times New Roman"/>
          <w:sz w:val="24"/>
          <w:szCs w:val="24"/>
        </w:rPr>
        <w:t>;</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4006E2">
        <w:rPr>
          <w:rFonts w:ascii="Times New Roman" w:hAnsi="Times New Roman" w:cs="Times New Roman"/>
          <w:sz w:val="24"/>
          <w:szCs w:val="24"/>
        </w:rPr>
        <w:t>деятельности</w:t>
      </w:r>
      <w:proofErr w:type="gramEnd"/>
      <w:r w:rsidRPr="004006E2">
        <w:rPr>
          <w:rFonts w:ascii="Times New Roman" w:hAnsi="Times New Roman" w:cs="Times New Roman"/>
          <w:sz w:val="24"/>
          <w:szCs w:val="24"/>
        </w:rPr>
        <w:t xml:space="preserve"> как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так и муниципальных служащих;</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в) осуществлять свою деятельность в пределах полномочий Администрации</w:t>
      </w:r>
      <w:r w:rsidR="00AB71D3">
        <w:rPr>
          <w:rFonts w:ascii="Times New Roman" w:hAnsi="Times New Roman" w:cs="Times New Roman"/>
          <w:sz w:val="24"/>
          <w:szCs w:val="24"/>
        </w:rPr>
        <w:t xml:space="preserve"> поселения</w:t>
      </w:r>
      <w:r w:rsidRPr="004006E2">
        <w:rPr>
          <w:rFonts w:ascii="Times New Roman" w:hAnsi="Times New Roman" w:cs="Times New Roman"/>
          <w:sz w:val="24"/>
          <w:szCs w:val="24"/>
        </w:rPr>
        <w:t>;</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и) соблюдать нормы служебной, профессиональной этики и правила делового поведения;</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к) проявлять корректность и внимательность в обращении с гражданами и должностными лицами;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п) воздерживаться от публичных высказываний, суждений и оценок в отношении деятельности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xml:space="preserve">, </w:t>
      </w:r>
      <w:r w:rsidR="00AB71D3" w:rsidRPr="00AB71D3">
        <w:rPr>
          <w:rFonts w:ascii="Times New Roman" w:hAnsi="Times New Roman" w:cs="Times New Roman"/>
          <w:sz w:val="24"/>
          <w:szCs w:val="24"/>
        </w:rPr>
        <w:t>Главы муниципального образования сельского поселения «Саганнурское» (далее – Глава поселения)</w:t>
      </w:r>
      <w:r w:rsidRPr="00AB71D3">
        <w:rPr>
          <w:rFonts w:ascii="Times New Roman" w:hAnsi="Times New Roman" w:cs="Times New Roman"/>
          <w:sz w:val="24"/>
          <w:szCs w:val="24"/>
        </w:rPr>
        <w:t>, если</w:t>
      </w:r>
      <w:r w:rsidRPr="004006E2">
        <w:rPr>
          <w:rFonts w:ascii="Times New Roman" w:hAnsi="Times New Roman" w:cs="Times New Roman"/>
          <w:sz w:val="24"/>
          <w:szCs w:val="24"/>
        </w:rPr>
        <w:t xml:space="preserve"> это не входит в должностные обязанности муниципального служащего;</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р) соблюдать установленные в Администрации </w:t>
      </w:r>
      <w:r w:rsidR="00AB71D3">
        <w:rPr>
          <w:rFonts w:ascii="Times New Roman" w:hAnsi="Times New Roman" w:cs="Times New Roman"/>
          <w:sz w:val="24"/>
          <w:szCs w:val="24"/>
        </w:rPr>
        <w:t xml:space="preserve">поселения </w:t>
      </w:r>
      <w:r w:rsidRPr="004006E2">
        <w:rPr>
          <w:rFonts w:ascii="Times New Roman" w:hAnsi="Times New Roman" w:cs="Times New Roman"/>
          <w:sz w:val="24"/>
          <w:szCs w:val="24"/>
        </w:rPr>
        <w:t>правила публичных выступлений и предоставления служебной информации;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lastRenderedPageBreak/>
        <w:t xml:space="preserve">с) уважительно относиться к деятельности представителей средств массовой информации по информированию общества о работе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а также оказывать содействие в получении достоверной информации в установленном порядке;</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4006E2">
        <w:rPr>
          <w:rFonts w:ascii="Times New Roman" w:hAnsi="Times New Roman" w:cs="Times New Roman"/>
          <w:sz w:val="24"/>
          <w:szCs w:val="24"/>
        </w:rPr>
        <w:t>объектов</w:t>
      </w:r>
      <w:proofErr w:type="gramEnd"/>
      <w:r w:rsidRPr="004006E2">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11. </w:t>
      </w:r>
      <w:proofErr w:type="gramStart"/>
      <w:r w:rsidRPr="004006E2">
        <w:rPr>
          <w:rFonts w:ascii="Times New Roman" w:hAnsi="Times New Roman" w:cs="Times New Roman"/>
          <w:sz w:val="24"/>
          <w:szCs w:val="24"/>
        </w:rPr>
        <w:t xml:space="preserve">Муниципальные служащие обязаны соблюдать </w:t>
      </w:r>
      <w:hyperlink r:id="rId15" w:history="1">
        <w:r w:rsidRPr="004006E2">
          <w:rPr>
            <w:rFonts w:ascii="Times New Roman" w:hAnsi="Times New Roman" w:cs="Times New Roman"/>
            <w:color w:val="0000FF"/>
            <w:sz w:val="24"/>
            <w:szCs w:val="24"/>
          </w:rPr>
          <w:t>Конституцию</w:t>
        </w:r>
      </w:hyperlink>
      <w:r w:rsidRPr="004006E2">
        <w:rPr>
          <w:rFonts w:ascii="Times New Roman" w:hAnsi="Times New Roman" w:cs="Times New Roman"/>
          <w:sz w:val="24"/>
          <w:szCs w:val="24"/>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Администрацию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за исключением случаев, установленных законодательством Российской Федерации.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18. Муниципальный служащий может обрабатывать и передавать служебную информацию при соблюдении действующих в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xml:space="preserve"> норм и требований, принятых в соответствии с законодательством Российской Федерации.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19. Муниципальный служащий обязан принимать соответствующие меры по обеспечению безопасности и конфиденциальности информации, за несанкционированное </w:t>
      </w:r>
      <w:r w:rsidRPr="004006E2">
        <w:rPr>
          <w:rFonts w:ascii="Times New Roman" w:hAnsi="Times New Roman" w:cs="Times New Roman"/>
          <w:sz w:val="24"/>
          <w:szCs w:val="24"/>
        </w:rPr>
        <w:lastRenderedPageBreak/>
        <w:t>разглашение которой он несет ответственность или (и) которая стала известна ему в связи с исполнением им должностных обязанностей.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xml:space="preserve"> либо его подразделении благоприятного для эффективной работы морально-психологического климата.</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принимать меры по предотвращению и урегулированию конфликта интересов;</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принимать меры по предупреждению коррупции;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не допускать случаев принуждения муниципальных служащих к участию в деятельности политических партий и общественных объединений.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4006E2">
        <w:rPr>
          <w:rFonts w:ascii="Times New Roman" w:hAnsi="Times New Roman" w:cs="Times New Roman"/>
          <w:sz w:val="24"/>
          <w:szCs w:val="24"/>
        </w:rPr>
        <w:t>коррупционно</w:t>
      </w:r>
      <w:proofErr w:type="spellEnd"/>
      <w:r w:rsidRPr="004006E2">
        <w:rPr>
          <w:rFonts w:ascii="Times New Roman" w:hAnsi="Times New Roman" w:cs="Times New Roman"/>
          <w:sz w:val="24"/>
          <w:szCs w:val="24"/>
        </w:rPr>
        <w:t xml:space="preserve"> опасного поведения, своим личным поведением подавать пример честности, беспристрастности и справедливости.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24. Иные требования к служебному поведению муниципальных служащих содержатся в Федеральном </w:t>
      </w:r>
      <w:hyperlink r:id="rId16" w:history="1">
        <w:r w:rsidRPr="004006E2">
          <w:rPr>
            <w:rFonts w:ascii="Times New Roman" w:hAnsi="Times New Roman" w:cs="Times New Roman"/>
            <w:color w:val="0000FF"/>
            <w:sz w:val="24"/>
            <w:szCs w:val="24"/>
          </w:rPr>
          <w:t>законе</w:t>
        </w:r>
      </w:hyperlink>
      <w:r w:rsidRPr="004006E2">
        <w:rPr>
          <w:rFonts w:ascii="Times New Roman" w:hAnsi="Times New Roman" w:cs="Times New Roman"/>
          <w:sz w:val="24"/>
          <w:szCs w:val="24"/>
        </w:rPr>
        <w:t xml:space="preserve"> от 25.12.2008 N 273-ФЗ "О противодействии коррупции", Федеральном </w:t>
      </w:r>
      <w:hyperlink r:id="rId17" w:history="1">
        <w:r w:rsidRPr="004006E2">
          <w:rPr>
            <w:rFonts w:ascii="Times New Roman" w:hAnsi="Times New Roman" w:cs="Times New Roman"/>
            <w:color w:val="0000FF"/>
            <w:sz w:val="24"/>
            <w:szCs w:val="24"/>
          </w:rPr>
          <w:t>законе</w:t>
        </w:r>
      </w:hyperlink>
      <w:r w:rsidRPr="004006E2">
        <w:rPr>
          <w:rFonts w:ascii="Times New Roman" w:hAnsi="Times New Roman" w:cs="Times New Roman"/>
          <w:sz w:val="24"/>
          <w:szCs w:val="24"/>
        </w:rPr>
        <w:t xml:space="preserve"> от 02.03.2007 N 25-ФЗ "О муниципальной службе в Российской Федерации".</w:t>
      </w: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Title"/>
        <w:jc w:val="center"/>
        <w:outlineLvl w:val="1"/>
        <w:rPr>
          <w:rFonts w:ascii="Times New Roman" w:hAnsi="Times New Roman" w:cs="Times New Roman"/>
          <w:sz w:val="24"/>
          <w:szCs w:val="24"/>
        </w:rPr>
      </w:pPr>
      <w:r w:rsidRPr="004006E2">
        <w:rPr>
          <w:rFonts w:ascii="Times New Roman" w:hAnsi="Times New Roman" w:cs="Times New Roman"/>
          <w:sz w:val="24"/>
          <w:szCs w:val="24"/>
        </w:rPr>
        <w:t xml:space="preserve">III. Этические правила служебного поведения </w:t>
      </w:r>
      <w:proofErr w:type="gramStart"/>
      <w:r w:rsidRPr="004006E2">
        <w:rPr>
          <w:rFonts w:ascii="Times New Roman" w:hAnsi="Times New Roman" w:cs="Times New Roman"/>
          <w:sz w:val="24"/>
          <w:szCs w:val="24"/>
        </w:rPr>
        <w:t>муниципальных</w:t>
      </w:r>
      <w:proofErr w:type="gramEnd"/>
    </w:p>
    <w:p w:rsidR="00AB71D3" w:rsidRDefault="00E13F1F" w:rsidP="00AB71D3">
      <w:pPr>
        <w:pStyle w:val="ConsPlusTitle"/>
        <w:jc w:val="center"/>
        <w:rPr>
          <w:rFonts w:ascii="Times New Roman" w:hAnsi="Times New Roman" w:cs="Times New Roman"/>
          <w:sz w:val="24"/>
          <w:szCs w:val="24"/>
        </w:rPr>
      </w:pPr>
      <w:r w:rsidRPr="004006E2">
        <w:rPr>
          <w:rFonts w:ascii="Times New Roman" w:hAnsi="Times New Roman" w:cs="Times New Roman"/>
          <w:sz w:val="24"/>
          <w:szCs w:val="24"/>
        </w:rPr>
        <w:t>служащих Администрации</w:t>
      </w:r>
      <w:r w:rsidR="00AB71D3">
        <w:rPr>
          <w:rFonts w:ascii="Times New Roman" w:hAnsi="Times New Roman" w:cs="Times New Roman"/>
          <w:sz w:val="24"/>
          <w:szCs w:val="24"/>
        </w:rPr>
        <w:t xml:space="preserve"> </w:t>
      </w:r>
      <w:proofErr w:type="gramStart"/>
      <w:r w:rsidR="00AB71D3" w:rsidRPr="00E13F1F">
        <w:rPr>
          <w:rFonts w:ascii="Times New Roman" w:hAnsi="Times New Roman" w:cs="Times New Roman"/>
          <w:sz w:val="24"/>
          <w:szCs w:val="24"/>
        </w:rPr>
        <w:t>муниципального</w:t>
      </w:r>
      <w:proofErr w:type="gramEnd"/>
      <w:r w:rsidR="00AB71D3" w:rsidRPr="00E13F1F">
        <w:rPr>
          <w:rFonts w:ascii="Times New Roman" w:hAnsi="Times New Roman" w:cs="Times New Roman"/>
          <w:sz w:val="24"/>
          <w:szCs w:val="24"/>
        </w:rPr>
        <w:t xml:space="preserve"> </w:t>
      </w:r>
    </w:p>
    <w:p w:rsidR="00AB71D3" w:rsidRPr="004006E2" w:rsidRDefault="00AB71D3" w:rsidP="00AB71D3">
      <w:pPr>
        <w:pStyle w:val="ConsPlusTitle"/>
        <w:jc w:val="center"/>
        <w:rPr>
          <w:rFonts w:ascii="Times New Roman" w:hAnsi="Times New Roman" w:cs="Times New Roman"/>
          <w:sz w:val="24"/>
          <w:szCs w:val="24"/>
        </w:rPr>
      </w:pPr>
      <w:r w:rsidRPr="00E13F1F">
        <w:rPr>
          <w:rFonts w:ascii="Times New Roman" w:hAnsi="Times New Roman" w:cs="Times New Roman"/>
          <w:sz w:val="24"/>
          <w:szCs w:val="24"/>
        </w:rPr>
        <w:t>образования сельского поселения «Саганнурское»</w:t>
      </w:r>
    </w:p>
    <w:p w:rsidR="00E13F1F" w:rsidRPr="004006E2" w:rsidRDefault="00E13F1F" w:rsidP="00E13F1F">
      <w:pPr>
        <w:pStyle w:val="ConsPlusTitle"/>
        <w:jc w:val="center"/>
        <w:rPr>
          <w:rFonts w:ascii="Times New Roman" w:hAnsi="Times New Roman" w:cs="Times New Roman"/>
          <w:sz w:val="24"/>
          <w:szCs w:val="24"/>
        </w:rPr>
      </w:pP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4006E2">
        <w:rPr>
          <w:rFonts w:ascii="Times New Roman" w:hAnsi="Times New Roman" w:cs="Times New Roman"/>
          <w:sz w:val="24"/>
          <w:szCs w:val="24"/>
        </w:rPr>
        <w:t>ценностью</w:t>
      </w:r>
      <w:proofErr w:type="gramEnd"/>
      <w:r w:rsidRPr="004006E2">
        <w:rPr>
          <w:rFonts w:ascii="Times New Roman" w:hAnsi="Times New Roman" w:cs="Times New Roman"/>
          <w:sz w:val="24"/>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25. В служебном поведении муниципальный служащий обязан воздерживаться </w:t>
      </w:r>
      <w:proofErr w:type="gramStart"/>
      <w:r w:rsidRPr="004006E2">
        <w:rPr>
          <w:rFonts w:ascii="Times New Roman" w:hAnsi="Times New Roman" w:cs="Times New Roman"/>
          <w:sz w:val="24"/>
          <w:szCs w:val="24"/>
        </w:rPr>
        <w:t>от</w:t>
      </w:r>
      <w:proofErr w:type="gramEnd"/>
      <w:r w:rsidRPr="004006E2">
        <w:rPr>
          <w:rFonts w:ascii="Times New Roman" w:hAnsi="Times New Roman" w:cs="Times New Roman"/>
          <w:sz w:val="24"/>
          <w:szCs w:val="24"/>
        </w:rPr>
        <w:t>:</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г) курения во время служебных совещаний, бесед, иного служебного общения с гражданами.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27. Внешний вид муниципального служащего при исполнении им должностных </w:t>
      </w:r>
      <w:r w:rsidRPr="004006E2">
        <w:rPr>
          <w:rFonts w:ascii="Times New Roman" w:hAnsi="Times New Roman" w:cs="Times New Roman"/>
          <w:sz w:val="24"/>
          <w:szCs w:val="24"/>
        </w:rPr>
        <w:lastRenderedPageBreak/>
        <w:t>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Title"/>
        <w:jc w:val="center"/>
        <w:outlineLvl w:val="1"/>
        <w:rPr>
          <w:rFonts w:ascii="Times New Roman" w:hAnsi="Times New Roman" w:cs="Times New Roman"/>
          <w:sz w:val="24"/>
          <w:szCs w:val="24"/>
        </w:rPr>
      </w:pPr>
      <w:r w:rsidRPr="004006E2">
        <w:rPr>
          <w:rFonts w:ascii="Times New Roman" w:hAnsi="Times New Roman" w:cs="Times New Roman"/>
          <w:sz w:val="24"/>
          <w:szCs w:val="24"/>
        </w:rPr>
        <w:t>IV. Ответственность за нарушение положений настоящего</w:t>
      </w:r>
    </w:p>
    <w:p w:rsidR="00E13F1F" w:rsidRPr="004006E2" w:rsidRDefault="00E13F1F" w:rsidP="00E13F1F">
      <w:pPr>
        <w:pStyle w:val="ConsPlusTitle"/>
        <w:jc w:val="center"/>
        <w:rPr>
          <w:rFonts w:ascii="Times New Roman" w:hAnsi="Times New Roman" w:cs="Times New Roman"/>
          <w:sz w:val="24"/>
          <w:szCs w:val="24"/>
        </w:rPr>
      </w:pPr>
      <w:r w:rsidRPr="004006E2">
        <w:rPr>
          <w:rFonts w:ascii="Times New Roman" w:hAnsi="Times New Roman" w:cs="Times New Roman"/>
          <w:sz w:val="24"/>
          <w:szCs w:val="24"/>
        </w:rPr>
        <w:t>Кодекса</w:t>
      </w: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 xml:space="preserve">28. </w:t>
      </w:r>
      <w:proofErr w:type="gramStart"/>
      <w:r w:rsidRPr="004006E2">
        <w:rPr>
          <w:rFonts w:ascii="Times New Roman" w:hAnsi="Times New Roman" w:cs="Times New Roman"/>
          <w:sz w:val="24"/>
          <w:szCs w:val="24"/>
        </w:rPr>
        <w:t xml:space="preserve">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r w:rsidR="00AB71D3">
        <w:rPr>
          <w:rFonts w:ascii="Times New Roman" w:hAnsi="Times New Roman" w:cs="Times New Roman"/>
          <w:sz w:val="24"/>
          <w:szCs w:val="24"/>
        </w:rPr>
        <w:t>поселения</w:t>
      </w:r>
      <w:r w:rsidRPr="004006E2">
        <w:rPr>
          <w:rFonts w:ascii="Times New Roman" w:hAnsi="Times New Roman" w:cs="Times New Roman"/>
          <w:sz w:val="24"/>
          <w:szCs w:val="24"/>
        </w:rPr>
        <w:t xml:space="preserve">, образованной в соответствии с </w:t>
      </w:r>
      <w:hyperlink r:id="rId18" w:history="1">
        <w:r w:rsidRPr="004006E2">
          <w:rPr>
            <w:rFonts w:ascii="Times New Roman" w:hAnsi="Times New Roman" w:cs="Times New Roman"/>
            <w:color w:val="0000FF"/>
            <w:sz w:val="24"/>
            <w:szCs w:val="24"/>
          </w:rPr>
          <w:t>Указом</w:t>
        </w:r>
      </w:hyperlink>
      <w:r w:rsidRPr="004006E2">
        <w:rPr>
          <w:rFonts w:ascii="Times New Roman" w:hAnsi="Times New Roman" w:cs="Times New Roman"/>
          <w:sz w:val="24"/>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которая рекомендует </w:t>
      </w:r>
      <w:r w:rsidR="00AB71D3">
        <w:rPr>
          <w:rFonts w:ascii="Times New Roman" w:hAnsi="Times New Roman" w:cs="Times New Roman"/>
          <w:sz w:val="24"/>
          <w:szCs w:val="24"/>
        </w:rPr>
        <w:t>Главе поселения</w:t>
      </w:r>
      <w:proofErr w:type="gramEnd"/>
      <w:r w:rsidRPr="004006E2">
        <w:rPr>
          <w:rFonts w:ascii="Times New Roman" w:hAnsi="Times New Roman" w:cs="Times New Roman"/>
          <w:sz w:val="24"/>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E13F1F" w:rsidRPr="004006E2" w:rsidRDefault="00E13F1F" w:rsidP="00E13F1F">
      <w:pPr>
        <w:pStyle w:val="ConsPlusNormal"/>
        <w:ind w:firstLine="540"/>
        <w:jc w:val="both"/>
        <w:rPr>
          <w:rFonts w:ascii="Times New Roman" w:hAnsi="Times New Roman" w:cs="Times New Roman"/>
          <w:sz w:val="24"/>
          <w:szCs w:val="24"/>
        </w:rPr>
      </w:pPr>
      <w:r w:rsidRPr="004006E2">
        <w:rPr>
          <w:rFonts w:ascii="Times New Roman" w:hAnsi="Times New Roman" w:cs="Times New Roman"/>
          <w:sz w:val="24"/>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Normal"/>
        <w:jc w:val="both"/>
        <w:rPr>
          <w:rFonts w:ascii="Times New Roman" w:hAnsi="Times New Roman" w:cs="Times New Roman"/>
          <w:sz w:val="24"/>
          <w:szCs w:val="24"/>
        </w:rPr>
      </w:pPr>
    </w:p>
    <w:p w:rsidR="00E13F1F" w:rsidRPr="004006E2" w:rsidRDefault="00E13F1F" w:rsidP="00E13F1F">
      <w:pPr>
        <w:pStyle w:val="ConsPlusNormal"/>
        <w:pBdr>
          <w:top w:val="single" w:sz="6" w:space="0" w:color="auto"/>
        </w:pBdr>
        <w:jc w:val="both"/>
        <w:rPr>
          <w:rFonts w:ascii="Times New Roman" w:hAnsi="Times New Roman" w:cs="Times New Roman"/>
          <w:sz w:val="24"/>
          <w:szCs w:val="24"/>
        </w:rPr>
      </w:pPr>
    </w:p>
    <w:p w:rsidR="00E13F1F" w:rsidRPr="004006E2" w:rsidRDefault="00E13F1F" w:rsidP="00E13F1F"/>
    <w:p w:rsidR="00F1116C" w:rsidRDefault="00F1116C" w:rsidP="00BD64BC">
      <w:pPr>
        <w:shd w:val="clear" w:color="auto" w:fill="FFFFFF"/>
        <w:spacing w:line="276" w:lineRule="auto"/>
        <w:ind w:firstLine="567"/>
        <w:jc w:val="center"/>
      </w:pPr>
    </w:p>
    <w:sectPr w:rsidR="00F1116C" w:rsidSect="002B39F7">
      <w:footerReference w:type="default" r:id="rId19"/>
      <w:pgSz w:w="11906" w:h="16838"/>
      <w:pgMar w:top="709" w:right="850" w:bottom="0" w:left="1701" w:header="17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CD" w:rsidRDefault="00581DCD">
      <w:r>
        <w:separator/>
      </w:r>
    </w:p>
  </w:endnote>
  <w:endnote w:type="continuationSeparator" w:id="0">
    <w:p w:rsidR="00581DCD" w:rsidRDefault="0058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77" w:rsidRDefault="00017E77">
    <w:pPr>
      <w:pStyle w:val="af0"/>
      <w:jc w:val="right"/>
    </w:pPr>
  </w:p>
  <w:p w:rsidR="002A659A" w:rsidRDefault="001E4FDB" w:rsidP="001E4FDB">
    <w:pPr>
      <w:pStyle w:val="af0"/>
      <w:tabs>
        <w:tab w:val="clear" w:pos="4677"/>
        <w:tab w:val="clear" w:pos="9355"/>
        <w:tab w:val="left" w:pos="22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CD" w:rsidRDefault="00581DCD">
      <w:r>
        <w:separator/>
      </w:r>
    </w:p>
  </w:footnote>
  <w:footnote w:type="continuationSeparator" w:id="0">
    <w:p w:rsidR="00581DCD" w:rsidRDefault="00581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051"/>
    <w:multiLevelType w:val="hybridMultilevel"/>
    <w:tmpl w:val="459A9A68"/>
    <w:lvl w:ilvl="0" w:tplc="06C61BA0">
      <w:start w:val="1"/>
      <w:numFmt w:val="decimal"/>
      <w:lvlText w:val="%1."/>
      <w:lvlJc w:val="left"/>
      <w:pPr>
        <w:ind w:left="644" w:hanging="360"/>
      </w:pPr>
      <w:rPr>
        <w:rFonts w:hint="default"/>
        <w:b w:val="0"/>
        <w:color w:val="auto"/>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41C8A"/>
    <w:multiLevelType w:val="hybridMultilevel"/>
    <w:tmpl w:val="34449A40"/>
    <w:lvl w:ilvl="0" w:tplc="0419000F">
      <w:start w:val="1"/>
      <w:numFmt w:val="decimal"/>
      <w:lvlText w:val="%1."/>
      <w:lvlJc w:val="left"/>
      <w:pPr>
        <w:tabs>
          <w:tab w:val="num" w:pos="955"/>
        </w:tabs>
        <w:ind w:left="95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12076"/>
    <w:multiLevelType w:val="hybridMultilevel"/>
    <w:tmpl w:val="7018BBCC"/>
    <w:lvl w:ilvl="0" w:tplc="0C96404A">
      <w:start w:val="1"/>
      <w:numFmt w:val="bullet"/>
      <w:lvlText w:val=""/>
      <w:lvlJc w:val="left"/>
      <w:pPr>
        <w:ind w:left="1260" w:hanging="360"/>
      </w:pPr>
      <w:rPr>
        <w:rFonts w:ascii="Symbol" w:hAnsi="Symbol" w:hint="default"/>
        <w:color w:val="auto"/>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D1223E"/>
    <w:multiLevelType w:val="hybridMultilevel"/>
    <w:tmpl w:val="BF2C84D0"/>
    <w:lvl w:ilvl="0" w:tplc="74CC1BF6">
      <w:start w:val="1"/>
      <w:numFmt w:val="bullet"/>
      <w:lvlText w:val="-"/>
      <w:lvlJc w:val="left"/>
      <w:pPr>
        <w:tabs>
          <w:tab w:val="num" w:pos="1140"/>
        </w:tabs>
        <w:ind w:left="1140" w:hanging="545"/>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295E37"/>
    <w:multiLevelType w:val="multilevel"/>
    <w:tmpl w:val="450C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E1AB7"/>
    <w:multiLevelType w:val="multilevel"/>
    <w:tmpl w:val="71A416B6"/>
    <w:lvl w:ilvl="0">
      <w:start w:val="1"/>
      <w:numFmt w:val="decimal"/>
      <w:lvlText w:val="%1."/>
      <w:lvlJc w:val="left"/>
      <w:pPr>
        <w:ind w:left="1211" w:hanging="360"/>
      </w:pPr>
      <w:rPr>
        <w:rFonts w:hint="default"/>
      </w:rPr>
    </w:lvl>
    <w:lvl w:ilvl="1">
      <w:start w:val="1"/>
      <w:numFmt w:val="decimal"/>
      <w:isLgl/>
      <w:lvlText w:val="%1.%2."/>
      <w:lvlJc w:val="left"/>
      <w:pPr>
        <w:ind w:left="1997" w:hanging="720"/>
      </w:pPr>
      <w:rPr>
        <w:rFonts w:hint="default"/>
        <w:i w:val="0"/>
        <w:color w:val="000000"/>
      </w:rPr>
    </w:lvl>
    <w:lvl w:ilvl="2">
      <w:start w:val="1"/>
      <w:numFmt w:val="decimal"/>
      <w:isLgl/>
      <w:lvlText w:val="%1.%2.%3."/>
      <w:lvlJc w:val="left"/>
      <w:pPr>
        <w:ind w:left="1571" w:hanging="720"/>
      </w:pPr>
      <w:rPr>
        <w:rFonts w:hint="default"/>
        <w:color w:val="000000"/>
      </w:rPr>
    </w:lvl>
    <w:lvl w:ilvl="3">
      <w:start w:val="1"/>
      <w:numFmt w:val="decimal"/>
      <w:isLgl/>
      <w:lvlText w:val="%1.%2.%3.%4."/>
      <w:lvlJc w:val="left"/>
      <w:pPr>
        <w:ind w:left="1931" w:hanging="1080"/>
      </w:pPr>
      <w:rPr>
        <w:rFonts w:hint="default"/>
        <w:color w:val="000000"/>
      </w:rPr>
    </w:lvl>
    <w:lvl w:ilvl="4">
      <w:start w:val="1"/>
      <w:numFmt w:val="decimal"/>
      <w:isLgl/>
      <w:lvlText w:val="%1.%2.%3.%4.%5."/>
      <w:lvlJc w:val="left"/>
      <w:pPr>
        <w:ind w:left="1931" w:hanging="1080"/>
      </w:pPr>
      <w:rPr>
        <w:rFonts w:hint="default"/>
        <w:color w:val="000000"/>
      </w:rPr>
    </w:lvl>
    <w:lvl w:ilvl="5">
      <w:start w:val="1"/>
      <w:numFmt w:val="decimal"/>
      <w:isLgl/>
      <w:lvlText w:val="%1.%2.%3.%4.%5.%6."/>
      <w:lvlJc w:val="left"/>
      <w:pPr>
        <w:ind w:left="2291" w:hanging="1440"/>
      </w:pPr>
      <w:rPr>
        <w:rFonts w:hint="default"/>
        <w:color w:val="000000"/>
      </w:rPr>
    </w:lvl>
    <w:lvl w:ilvl="6">
      <w:start w:val="1"/>
      <w:numFmt w:val="decimal"/>
      <w:isLgl/>
      <w:lvlText w:val="%1.%2.%3.%4.%5.%6.%7."/>
      <w:lvlJc w:val="left"/>
      <w:pPr>
        <w:ind w:left="2651" w:hanging="1800"/>
      </w:pPr>
      <w:rPr>
        <w:rFonts w:hint="default"/>
        <w:color w:val="000000"/>
      </w:rPr>
    </w:lvl>
    <w:lvl w:ilvl="7">
      <w:start w:val="1"/>
      <w:numFmt w:val="decimal"/>
      <w:isLgl/>
      <w:lvlText w:val="%1.%2.%3.%4.%5.%6.%7.%8."/>
      <w:lvlJc w:val="left"/>
      <w:pPr>
        <w:ind w:left="2651" w:hanging="1800"/>
      </w:pPr>
      <w:rPr>
        <w:rFonts w:hint="default"/>
        <w:color w:val="000000"/>
      </w:rPr>
    </w:lvl>
    <w:lvl w:ilvl="8">
      <w:start w:val="1"/>
      <w:numFmt w:val="decimal"/>
      <w:isLgl/>
      <w:lvlText w:val="%1.%2.%3.%4.%5.%6.%7.%8.%9."/>
      <w:lvlJc w:val="left"/>
      <w:pPr>
        <w:ind w:left="3011" w:hanging="2160"/>
      </w:pPr>
      <w:rPr>
        <w:rFonts w:hint="default"/>
        <w:color w:val="000000"/>
      </w:rPr>
    </w:lvl>
  </w:abstractNum>
  <w:abstractNum w:abstractNumId="6">
    <w:nsid w:val="19EE7A1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5CB0E73"/>
    <w:multiLevelType w:val="hybridMultilevel"/>
    <w:tmpl w:val="0F883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792858"/>
    <w:multiLevelType w:val="hybridMultilevel"/>
    <w:tmpl w:val="0E7AE434"/>
    <w:lvl w:ilvl="0" w:tplc="5E8CB966">
      <w:start w:val="1"/>
      <w:numFmt w:val="decimal"/>
      <w:lvlText w:val="%1."/>
      <w:lvlJc w:val="left"/>
      <w:pPr>
        <w:ind w:left="9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ED49FF"/>
    <w:multiLevelType w:val="hybridMultilevel"/>
    <w:tmpl w:val="845C3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564BD7"/>
    <w:multiLevelType w:val="hybridMultilevel"/>
    <w:tmpl w:val="DE806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B050E"/>
    <w:multiLevelType w:val="hybridMultilevel"/>
    <w:tmpl w:val="FABC9604"/>
    <w:lvl w:ilvl="0" w:tplc="5BBA5A1A">
      <w:start w:val="1"/>
      <w:numFmt w:val="bullet"/>
      <w:lvlText w:val=""/>
      <w:lvlJc w:val="left"/>
      <w:pPr>
        <w:tabs>
          <w:tab w:val="num" w:pos="1083"/>
        </w:tabs>
        <w:ind w:left="1083" w:hanging="306"/>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B16705F"/>
    <w:multiLevelType w:val="multilevel"/>
    <w:tmpl w:val="54F4A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5994EDC"/>
    <w:multiLevelType w:val="hybridMultilevel"/>
    <w:tmpl w:val="CC4E6126"/>
    <w:lvl w:ilvl="0" w:tplc="443894CE">
      <w:start w:val="1"/>
      <w:numFmt w:val="decimal"/>
      <w:lvlText w:val="%1."/>
      <w:lvlJc w:val="left"/>
      <w:pPr>
        <w:tabs>
          <w:tab w:val="num" w:pos="1260"/>
        </w:tabs>
        <w:ind w:left="1260" w:hanging="360"/>
      </w:pPr>
      <w:rPr>
        <w:b w:val="0"/>
        <w:color w:val="auto"/>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8F7709F"/>
    <w:multiLevelType w:val="hybridMultilevel"/>
    <w:tmpl w:val="DDE67F60"/>
    <w:lvl w:ilvl="0" w:tplc="C63098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DA2774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E270100"/>
    <w:multiLevelType w:val="hybridMultilevel"/>
    <w:tmpl w:val="4A921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5"/>
  </w:num>
  <w:num w:numId="4">
    <w:abstractNumId w:val="13"/>
  </w:num>
  <w:num w:numId="5">
    <w:abstractNumId w:val="9"/>
  </w:num>
  <w:num w:numId="6">
    <w:abstractNumId w:val="3"/>
  </w:num>
  <w:num w:numId="7">
    <w:abstractNumId w:val="1"/>
  </w:num>
  <w:num w:numId="8">
    <w:abstractNumId w:val="12"/>
  </w:num>
  <w:num w:numId="9">
    <w:abstractNumId w:val="11"/>
  </w:num>
  <w:num w:numId="10">
    <w:abstractNumId w:val="2"/>
  </w:num>
  <w:num w:numId="11">
    <w:abstractNumId w:val="6"/>
  </w:num>
  <w:num w:numId="12">
    <w:abstractNumId w:val="17"/>
  </w:num>
  <w:num w:numId="13">
    <w:abstractNumId w:val="16"/>
  </w:num>
  <w:num w:numId="14">
    <w:abstractNumId w:val="0"/>
  </w:num>
  <w:num w:numId="15">
    <w:abstractNumId w:val="8"/>
  </w:num>
  <w:num w:numId="16">
    <w:abstractNumId w:val="14"/>
  </w:num>
  <w:num w:numId="17">
    <w:abstractNumId w:val="1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5F"/>
    <w:rsid w:val="000076CC"/>
    <w:rsid w:val="00012615"/>
    <w:rsid w:val="00015DB7"/>
    <w:rsid w:val="00017E77"/>
    <w:rsid w:val="000200EB"/>
    <w:rsid w:val="0002115B"/>
    <w:rsid w:val="00030113"/>
    <w:rsid w:val="00033135"/>
    <w:rsid w:val="00040265"/>
    <w:rsid w:val="000547AF"/>
    <w:rsid w:val="00055857"/>
    <w:rsid w:val="0005712E"/>
    <w:rsid w:val="00060707"/>
    <w:rsid w:val="000849D6"/>
    <w:rsid w:val="0009488A"/>
    <w:rsid w:val="000C1213"/>
    <w:rsid w:val="000C396E"/>
    <w:rsid w:val="000D058A"/>
    <w:rsid w:val="000D1F57"/>
    <w:rsid w:val="000D1FAD"/>
    <w:rsid w:val="000E061C"/>
    <w:rsid w:val="000F5444"/>
    <w:rsid w:val="00104AED"/>
    <w:rsid w:val="00125BE5"/>
    <w:rsid w:val="00127EDA"/>
    <w:rsid w:val="00130259"/>
    <w:rsid w:val="00132ADC"/>
    <w:rsid w:val="00134A25"/>
    <w:rsid w:val="00144212"/>
    <w:rsid w:val="00144FC2"/>
    <w:rsid w:val="001553C9"/>
    <w:rsid w:val="00164AD7"/>
    <w:rsid w:val="00183B68"/>
    <w:rsid w:val="001842E6"/>
    <w:rsid w:val="00195F60"/>
    <w:rsid w:val="001973F4"/>
    <w:rsid w:val="00197F90"/>
    <w:rsid w:val="001A2291"/>
    <w:rsid w:val="001A360C"/>
    <w:rsid w:val="001B1687"/>
    <w:rsid w:val="001B6D46"/>
    <w:rsid w:val="001C0FB6"/>
    <w:rsid w:val="001D59C3"/>
    <w:rsid w:val="001D684E"/>
    <w:rsid w:val="001E2B13"/>
    <w:rsid w:val="001E4FDB"/>
    <w:rsid w:val="001F4242"/>
    <w:rsid w:val="00211BF5"/>
    <w:rsid w:val="00215DC0"/>
    <w:rsid w:val="002162BF"/>
    <w:rsid w:val="00226306"/>
    <w:rsid w:val="0023564F"/>
    <w:rsid w:val="00252005"/>
    <w:rsid w:val="002545C3"/>
    <w:rsid w:val="00263FE0"/>
    <w:rsid w:val="00265765"/>
    <w:rsid w:val="00270DF9"/>
    <w:rsid w:val="002741F3"/>
    <w:rsid w:val="0027549E"/>
    <w:rsid w:val="00284C15"/>
    <w:rsid w:val="0029157E"/>
    <w:rsid w:val="002933C6"/>
    <w:rsid w:val="00293B8E"/>
    <w:rsid w:val="002A08D4"/>
    <w:rsid w:val="002A4F32"/>
    <w:rsid w:val="002A659A"/>
    <w:rsid w:val="002B39F7"/>
    <w:rsid w:val="002B43E0"/>
    <w:rsid w:val="002C17D2"/>
    <w:rsid w:val="002C6C57"/>
    <w:rsid w:val="002D1BC3"/>
    <w:rsid w:val="002E1BA8"/>
    <w:rsid w:val="002E5CB5"/>
    <w:rsid w:val="002F062E"/>
    <w:rsid w:val="002F7D7E"/>
    <w:rsid w:val="002F7FBD"/>
    <w:rsid w:val="00316136"/>
    <w:rsid w:val="0031651C"/>
    <w:rsid w:val="00327860"/>
    <w:rsid w:val="00352E53"/>
    <w:rsid w:val="0035308F"/>
    <w:rsid w:val="00355260"/>
    <w:rsid w:val="003606AB"/>
    <w:rsid w:val="0036070C"/>
    <w:rsid w:val="00361034"/>
    <w:rsid w:val="003664B9"/>
    <w:rsid w:val="00371200"/>
    <w:rsid w:val="00375723"/>
    <w:rsid w:val="0038508C"/>
    <w:rsid w:val="00385C83"/>
    <w:rsid w:val="003868EB"/>
    <w:rsid w:val="003901A1"/>
    <w:rsid w:val="00393062"/>
    <w:rsid w:val="003B3077"/>
    <w:rsid w:val="003B31A3"/>
    <w:rsid w:val="003B74AB"/>
    <w:rsid w:val="003C5CE3"/>
    <w:rsid w:val="003C62BF"/>
    <w:rsid w:val="003C6D52"/>
    <w:rsid w:val="003D56AA"/>
    <w:rsid w:val="003E0547"/>
    <w:rsid w:val="003E7F0C"/>
    <w:rsid w:val="003F12D0"/>
    <w:rsid w:val="00404A37"/>
    <w:rsid w:val="004108A3"/>
    <w:rsid w:val="00421145"/>
    <w:rsid w:val="00424075"/>
    <w:rsid w:val="0042614D"/>
    <w:rsid w:val="00431F0B"/>
    <w:rsid w:val="00436C5D"/>
    <w:rsid w:val="004446F2"/>
    <w:rsid w:val="00444DD7"/>
    <w:rsid w:val="00446C4D"/>
    <w:rsid w:val="004556FF"/>
    <w:rsid w:val="00464940"/>
    <w:rsid w:val="00467833"/>
    <w:rsid w:val="004716A0"/>
    <w:rsid w:val="0047287B"/>
    <w:rsid w:val="00490156"/>
    <w:rsid w:val="0049544E"/>
    <w:rsid w:val="004A6E24"/>
    <w:rsid w:val="004B02A2"/>
    <w:rsid w:val="004C6D00"/>
    <w:rsid w:val="004E2662"/>
    <w:rsid w:val="004E6D4E"/>
    <w:rsid w:val="004F29C0"/>
    <w:rsid w:val="005039B1"/>
    <w:rsid w:val="00513770"/>
    <w:rsid w:val="00514839"/>
    <w:rsid w:val="0053085C"/>
    <w:rsid w:val="00560A34"/>
    <w:rsid w:val="00563484"/>
    <w:rsid w:val="005637BC"/>
    <w:rsid w:val="00567208"/>
    <w:rsid w:val="00581DCD"/>
    <w:rsid w:val="005908A9"/>
    <w:rsid w:val="005A187F"/>
    <w:rsid w:val="005A4BA2"/>
    <w:rsid w:val="005B390B"/>
    <w:rsid w:val="005C4E44"/>
    <w:rsid w:val="005D1123"/>
    <w:rsid w:val="005E518F"/>
    <w:rsid w:val="005F08B5"/>
    <w:rsid w:val="005F6C57"/>
    <w:rsid w:val="006039DD"/>
    <w:rsid w:val="00604386"/>
    <w:rsid w:val="006211ED"/>
    <w:rsid w:val="0062205C"/>
    <w:rsid w:val="00622FD5"/>
    <w:rsid w:val="00625F5F"/>
    <w:rsid w:val="00632508"/>
    <w:rsid w:val="0063379F"/>
    <w:rsid w:val="006418D0"/>
    <w:rsid w:val="006528B5"/>
    <w:rsid w:val="00660A35"/>
    <w:rsid w:val="00662399"/>
    <w:rsid w:val="00665F43"/>
    <w:rsid w:val="00667C50"/>
    <w:rsid w:val="006849FE"/>
    <w:rsid w:val="00686E7F"/>
    <w:rsid w:val="0069518B"/>
    <w:rsid w:val="00695F16"/>
    <w:rsid w:val="006A3DA6"/>
    <w:rsid w:val="006A4DD8"/>
    <w:rsid w:val="006B0D2F"/>
    <w:rsid w:val="006B3B63"/>
    <w:rsid w:val="006B6EE1"/>
    <w:rsid w:val="006C1109"/>
    <w:rsid w:val="006C11CC"/>
    <w:rsid w:val="006D5D2E"/>
    <w:rsid w:val="006E3CC0"/>
    <w:rsid w:val="006F3B19"/>
    <w:rsid w:val="00712821"/>
    <w:rsid w:val="00713A17"/>
    <w:rsid w:val="00721272"/>
    <w:rsid w:val="007302EE"/>
    <w:rsid w:val="00733FFD"/>
    <w:rsid w:val="007412F4"/>
    <w:rsid w:val="00744D83"/>
    <w:rsid w:val="0074507E"/>
    <w:rsid w:val="00753B38"/>
    <w:rsid w:val="0075590F"/>
    <w:rsid w:val="0076287C"/>
    <w:rsid w:val="00765C45"/>
    <w:rsid w:val="007665F7"/>
    <w:rsid w:val="00795758"/>
    <w:rsid w:val="007A7A6B"/>
    <w:rsid w:val="007B0E66"/>
    <w:rsid w:val="007C4B12"/>
    <w:rsid w:val="007D6244"/>
    <w:rsid w:val="007E00AF"/>
    <w:rsid w:val="007E5950"/>
    <w:rsid w:val="007F2205"/>
    <w:rsid w:val="00801C90"/>
    <w:rsid w:val="0080242D"/>
    <w:rsid w:val="00804731"/>
    <w:rsid w:val="00827B23"/>
    <w:rsid w:val="008379D1"/>
    <w:rsid w:val="00851216"/>
    <w:rsid w:val="008529C8"/>
    <w:rsid w:val="00856200"/>
    <w:rsid w:val="00867E2C"/>
    <w:rsid w:val="008827FF"/>
    <w:rsid w:val="00890FA0"/>
    <w:rsid w:val="0089165B"/>
    <w:rsid w:val="008B60FF"/>
    <w:rsid w:val="008B6A5C"/>
    <w:rsid w:val="008C625B"/>
    <w:rsid w:val="008D435E"/>
    <w:rsid w:val="008D5233"/>
    <w:rsid w:val="008F6211"/>
    <w:rsid w:val="008F7C91"/>
    <w:rsid w:val="008F7CAB"/>
    <w:rsid w:val="00900137"/>
    <w:rsid w:val="00903FD4"/>
    <w:rsid w:val="0091452A"/>
    <w:rsid w:val="00916A9D"/>
    <w:rsid w:val="009200A2"/>
    <w:rsid w:val="00933749"/>
    <w:rsid w:val="00944A7D"/>
    <w:rsid w:val="00946863"/>
    <w:rsid w:val="009468C2"/>
    <w:rsid w:val="00951A6D"/>
    <w:rsid w:val="00957D76"/>
    <w:rsid w:val="00973FB5"/>
    <w:rsid w:val="00974E01"/>
    <w:rsid w:val="009756E7"/>
    <w:rsid w:val="0098048F"/>
    <w:rsid w:val="00981BFC"/>
    <w:rsid w:val="00985590"/>
    <w:rsid w:val="009856DA"/>
    <w:rsid w:val="009960BD"/>
    <w:rsid w:val="009A7949"/>
    <w:rsid w:val="009B2FF0"/>
    <w:rsid w:val="009B2FF7"/>
    <w:rsid w:val="009C0081"/>
    <w:rsid w:val="009C0684"/>
    <w:rsid w:val="009C1B57"/>
    <w:rsid w:val="009C5DF3"/>
    <w:rsid w:val="009D2685"/>
    <w:rsid w:val="009D75E2"/>
    <w:rsid w:val="009E18B8"/>
    <w:rsid w:val="00A02956"/>
    <w:rsid w:val="00A0551F"/>
    <w:rsid w:val="00A072ED"/>
    <w:rsid w:val="00A101C6"/>
    <w:rsid w:val="00A111E0"/>
    <w:rsid w:val="00A43D6E"/>
    <w:rsid w:val="00A43E00"/>
    <w:rsid w:val="00A574A8"/>
    <w:rsid w:val="00A63926"/>
    <w:rsid w:val="00A70C1A"/>
    <w:rsid w:val="00A72D23"/>
    <w:rsid w:val="00A81B77"/>
    <w:rsid w:val="00A82677"/>
    <w:rsid w:val="00A84AAE"/>
    <w:rsid w:val="00A86F50"/>
    <w:rsid w:val="00A921F7"/>
    <w:rsid w:val="00AB1F44"/>
    <w:rsid w:val="00AB71D3"/>
    <w:rsid w:val="00AB739E"/>
    <w:rsid w:val="00AC1C11"/>
    <w:rsid w:val="00AC2563"/>
    <w:rsid w:val="00AC5A97"/>
    <w:rsid w:val="00AC698D"/>
    <w:rsid w:val="00AF6A5F"/>
    <w:rsid w:val="00AF6DB5"/>
    <w:rsid w:val="00B03669"/>
    <w:rsid w:val="00B04CA9"/>
    <w:rsid w:val="00B104F4"/>
    <w:rsid w:val="00B1556C"/>
    <w:rsid w:val="00B23D6E"/>
    <w:rsid w:val="00B247AF"/>
    <w:rsid w:val="00B354AE"/>
    <w:rsid w:val="00B47D2B"/>
    <w:rsid w:val="00B530E6"/>
    <w:rsid w:val="00B533CB"/>
    <w:rsid w:val="00B6225F"/>
    <w:rsid w:val="00B643D7"/>
    <w:rsid w:val="00B6617A"/>
    <w:rsid w:val="00B66E87"/>
    <w:rsid w:val="00B7088C"/>
    <w:rsid w:val="00B92DD5"/>
    <w:rsid w:val="00B94DD3"/>
    <w:rsid w:val="00B977B7"/>
    <w:rsid w:val="00BB1B4A"/>
    <w:rsid w:val="00BB2F8F"/>
    <w:rsid w:val="00BC0A4E"/>
    <w:rsid w:val="00BC4E56"/>
    <w:rsid w:val="00BD64BC"/>
    <w:rsid w:val="00BE2AF0"/>
    <w:rsid w:val="00BE67B9"/>
    <w:rsid w:val="00BF15B8"/>
    <w:rsid w:val="00BF7FC9"/>
    <w:rsid w:val="00C02C1B"/>
    <w:rsid w:val="00C063FA"/>
    <w:rsid w:val="00C30D49"/>
    <w:rsid w:val="00C339C4"/>
    <w:rsid w:val="00C41DDF"/>
    <w:rsid w:val="00C42D3E"/>
    <w:rsid w:val="00C46726"/>
    <w:rsid w:val="00C555C1"/>
    <w:rsid w:val="00C61D71"/>
    <w:rsid w:val="00C652F5"/>
    <w:rsid w:val="00C773C2"/>
    <w:rsid w:val="00C828AA"/>
    <w:rsid w:val="00C82DE3"/>
    <w:rsid w:val="00C91179"/>
    <w:rsid w:val="00C92510"/>
    <w:rsid w:val="00C92E7C"/>
    <w:rsid w:val="00C94F22"/>
    <w:rsid w:val="00CA2428"/>
    <w:rsid w:val="00CB5833"/>
    <w:rsid w:val="00CC3985"/>
    <w:rsid w:val="00CD2B28"/>
    <w:rsid w:val="00CD3C1F"/>
    <w:rsid w:val="00CD7FFC"/>
    <w:rsid w:val="00CE0952"/>
    <w:rsid w:val="00CE493C"/>
    <w:rsid w:val="00CF0391"/>
    <w:rsid w:val="00D06804"/>
    <w:rsid w:val="00D07B18"/>
    <w:rsid w:val="00D17B3F"/>
    <w:rsid w:val="00D20B3E"/>
    <w:rsid w:val="00D60D09"/>
    <w:rsid w:val="00D70376"/>
    <w:rsid w:val="00D724A8"/>
    <w:rsid w:val="00D7423B"/>
    <w:rsid w:val="00D74334"/>
    <w:rsid w:val="00D77825"/>
    <w:rsid w:val="00D84C18"/>
    <w:rsid w:val="00D85717"/>
    <w:rsid w:val="00DB156D"/>
    <w:rsid w:val="00DB4043"/>
    <w:rsid w:val="00DB7C0F"/>
    <w:rsid w:val="00DD0DF5"/>
    <w:rsid w:val="00DD2858"/>
    <w:rsid w:val="00DE1B96"/>
    <w:rsid w:val="00E03F68"/>
    <w:rsid w:val="00E04B2E"/>
    <w:rsid w:val="00E12708"/>
    <w:rsid w:val="00E13F1F"/>
    <w:rsid w:val="00E23903"/>
    <w:rsid w:val="00E35127"/>
    <w:rsid w:val="00E3530C"/>
    <w:rsid w:val="00E36283"/>
    <w:rsid w:val="00E407F9"/>
    <w:rsid w:val="00E447E5"/>
    <w:rsid w:val="00E458F0"/>
    <w:rsid w:val="00E54F0B"/>
    <w:rsid w:val="00E60B72"/>
    <w:rsid w:val="00E61612"/>
    <w:rsid w:val="00E62257"/>
    <w:rsid w:val="00E732D0"/>
    <w:rsid w:val="00E7460C"/>
    <w:rsid w:val="00E83C8B"/>
    <w:rsid w:val="00E84999"/>
    <w:rsid w:val="00E918A1"/>
    <w:rsid w:val="00E938A6"/>
    <w:rsid w:val="00EA0FDD"/>
    <w:rsid w:val="00EC3141"/>
    <w:rsid w:val="00ED247D"/>
    <w:rsid w:val="00ED5970"/>
    <w:rsid w:val="00ED5E66"/>
    <w:rsid w:val="00EF404B"/>
    <w:rsid w:val="00EF54AD"/>
    <w:rsid w:val="00F061E7"/>
    <w:rsid w:val="00F1116C"/>
    <w:rsid w:val="00F131B2"/>
    <w:rsid w:val="00F15FD4"/>
    <w:rsid w:val="00F237C2"/>
    <w:rsid w:val="00F33B17"/>
    <w:rsid w:val="00F36BF3"/>
    <w:rsid w:val="00F37F1B"/>
    <w:rsid w:val="00F42283"/>
    <w:rsid w:val="00F465CD"/>
    <w:rsid w:val="00F61932"/>
    <w:rsid w:val="00F80759"/>
    <w:rsid w:val="00F82070"/>
    <w:rsid w:val="00F90D45"/>
    <w:rsid w:val="00F911E4"/>
    <w:rsid w:val="00F91C23"/>
    <w:rsid w:val="00F94CBE"/>
    <w:rsid w:val="00F95438"/>
    <w:rsid w:val="00FB66FB"/>
    <w:rsid w:val="00FC15D4"/>
    <w:rsid w:val="00FD0E30"/>
    <w:rsid w:val="00FD1514"/>
    <w:rsid w:val="00FD4859"/>
    <w:rsid w:val="00FD5945"/>
    <w:rsid w:val="00FE756A"/>
    <w:rsid w:val="00FF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A5F"/>
    <w:rPr>
      <w:sz w:val="24"/>
      <w:szCs w:val="24"/>
    </w:rPr>
  </w:style>
  <w:style w:type="paragraph" w:styleId="1">
    <w:name w:val="heading 1"/>
    <w:basedOn w:val="a"/>
    <w:next w:val="a"/>
    <w:qFormat/>
    <w:rsid w:val="003C62BF"/>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42"/>
    <w:pPr>
      <w:widowControl w:val="0"/>
      <w:autoSpaceDE w:val="0"/>
      <w:autoSpaceDN w:val="0"/>
      <w:adjustRightInd w:val="0"/>
      <w:ind w:firstLine="720"/>
    </w:pPr>
    <w:rPr>
      <w:rFonts w:ascii="Arial" w:hAnsi="Arial" w:cs="Arial"/>
    </w:rPr>
  </w:style>
  <w:style w:type="paragraph" w:customStyle="1" w:styleId="ConsPlusTitle">
    <w:name w:val="ConsPlusTitle"/>
    <w:rsid w:val="001F4242"/>
    <w:pPr>
      <w:widowControl w:val="0"/>
      <w:autoSpaceDE w:val="0"/>
      <w:autoSpaceDN w:val="0"/>
      <w:adjustRightInd w:val="0"/>
    </w:pPr>
    <w:rPr>
      <w:rFonts w:ascii="Arial" w:hAnsi="Arial" w:cs="Arial"/>
      <w:b/>
      <w:bCs/>
    </w:rPr>
  </w:style>
  <w:style w:type="paragraph" w:customStyle="1" w:styleId="ConsNonformat">
    <w:name w:val="ConsNonformat"/>
    <w:rsid w:val="003E7F0C"/>
    <w:pPr>
      <w:widowControl w:val="0"/>
      <w:autoSpaceDE w:val="0"/>
      <w:autoSpaceDN w:val="0"/>
      <w:adjustRightInd w:val="0"/>
      <w:ind w:right="19772"/>
    </w:pPr>
    <w:rPr>
      <w:rFonts w:ascii="Courier New" w:hAnsi="Courier New" w:cs="Arial Unicode MS"/>
      <w:lang w:eastAsia="en-US"/>
    </w:rPr>
  </w:style>
  <w:style w:type="paragraph" w:styleId="a3">
    <w:name w:val="Body Text Indent"/>
    <w:aliases w:val="Основной текст с отступом Знак"/>
    <w:basedOn w:val="a"/>
    <w:rsid w:val="003E7F0C"/>
    <w:pPr>
      <w:ind w:firstLine="708"/>
    </w:pPr>
    <w:rPr>
      <w:color w:val="333399"/>
      <w:sz w:val="20"/>
    </w:rPr>
  </w:style>
  <w:style w:type="paragraph" w:styleId="3">
    <w:name w:val="Body Text Indent 3"/>
    <w:basedOn w:val="a"/>
    <w:rsid w:val="003E7F0C"/>
    <w:pPr>
      <w:ind w:firstLine="540"/>
      <w:jc w:val="both"/>
    </w:pPr>
    <w:rPr>
      <w:b/>
      <w:bCs/>
      <w:lang w:eastAsia="en-US"/>
    </w:rPr>
  </w:style>
  <w:style w:type="paragraph" w:styleId="a4">
    <w:name w:val="footnote text"/>
    <w:basedOn w:val="a"/>
    <w:semiHidden/>
    <w:rsid w:val="003E7F0C"/>
    <w:rPr>
      <w:sz w:val="20"/>
      <w:szCs w:val="20"/>
    </w:rPr>
  </w:style>
  <w:style w:type="character" w:styleId="a5">
    <w:name w:val="footnote reference"/>
    <w:basedOn w:val="a0"/>
    <w:semiHidden/>
    <w:rsid w:val="003E7F0C"/>
    <w:rPr>
      <w:vertAlign w:val="superscript"/>
    </w:rPr>
  </w:style>
  <w:style w:type="paragraph" w:styleId="a6">
    <w:name w:val="Balloon Text"/>
    <w:basedOn w:val="a"/>
    <w:semiHidden/>
    <w:rsid w:val="00CA2428"/>
    <w:rPr>
      <w:rFonts w:ascii="Tahoma" w:hAnsi="Tahoma" w:cs="Tahoma"/>
      <w:sz w:val="16"/>
      <w:szCs w:val="16"/>
    </w:rPr>
  </w:style>
  <w:style w:type="paragraph" w:customStyle="1" w:styleId="a7">
    <w:name w:val="Знак Знак Знак Знак Знак"/>
    <w:basedOn w:val="a"/>
    <w:rsid w:val="00D77825"/>
    <w:pPr>
      <w:spacing w:before="100" w:beforeAutospacing="1" w:after="100" w:afterAutospacing="1"/>
    </w:pPr>
    <w:rPr>
      <w:rFonts w:ascii="Tahoma" w:hAnsi="Tahoma"/>
      <w:sz w:val="20"/>
      <w:szCs w:val="20"/>
      <w:lang w:val="en-US" w:eastAsia="en-US"/>
    </w:rPr>
  </w:style>
  <w:style w:type="paragraph" w:customStyle="1" w:styleId="a8">
    <w:name w:val="Знак"/>
    <w:basedOn w:val="a"/>
    <w:rsid w:val="00D77825"/>
    <w:pPr>
      <w:spacing w:before="100" w:beforeAutospacing="1" w:after="100" w:afterAutospacing="1"/>
    </w:pPr>
    <w:rPr>
      <w:rFonts w:ascii="Tahoma" w:hAnsi="Tahoma"/>
      <w:sz w:val="20"/>
      <w:szCs w:val="20"/>
      <w:lang w:val="en-US" w:eastAsia="en-US"/>
    </w:rPr>
  </w:style>
  <w:style w:type="table" w:styleId="a9">
    <w:name w:val="Table Grid"/>
    <w:basedOn w:val="a1"/>
    <w:rsid w:val="00985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ñíîâí"/>
    <w:basedOn w:val="a"/>
    <w:rsid w:val="00E84999"/>
    <w:pPr>
      <w:widowControl w:val="0"/>
      <w:jc w:val="both"/>
    </w:pPr>
    <w:rPr>
      <w:rFonts w:ascii="Arial" w:hAnsi="Arial" w:cs="Arial"/>
      <w:sz w:val="22"/>
      <w:szCs w:val="20"/>
    </w:rPr>
  </w:style>
  <w:style w:type="paragraph" w:customStyle="1" w:styleId="10">
    <w:name w:val="Обычный1"/>
    <w:rsid w:val="00A111E0"/>
    <w:pPr>
      <w:widowControl w:val="0"/>
      <w:spacing w:line="300" w:lineRule="auto"/>
      <w:ind w:firstLine="700"/>
      <w:jc w:val="both"/>
    </w:pPr>
    <w:rPr>
      <w:snapToGrid w:val="0"/>
      <w:sz w:val="22"/>
    </w:rPr>
  </w:style>
  <w:style w:type="paragraph" w:styleId="ab">
    <w:name w:val="List Paragraph"/>
    <w:basedOn w:val="a"/>
    <w:uiPriority w:val="34"/>
    <w:qFormat/>
    <w:rsid w:val="00293B8E"/>
    <w:pPr>
      <w:ind w:left="720"/>
      <w:contextualSpacing/>
    </w:pPr>
  </w:style>
  <w:style w:type="paragraph" w:styleId="ac">
    <w:name w:val="Normal (Web)"/>
    <w:basedOn w:val="a"/>
    <w:uiPriority w:val="99"/>
    <w:unhideWhenUsed/>
    <w:rsid w:val="00252005"/>
    <w:pPr>
      <w:spacing w:before="100" w:beforeAutospacing="1" w:after="100" w:afterAutospacing="1"/>
    </w:pPr>
  </w:style>
  <w:style w:type="character" w:customStyle="1" w:styleId="apple-converted-space">
    <w:name w:val="apple-converted-space"/>
    <w:basedOn w:val="a0"/>
    <w:rsid w:val="00252005"/>
  </w:style>
  <w:style w:type="character" w:styleId="ad">
    <w:name w:val="Hyperlink"/>
    <w:rsid w:val="00215DC0"/>
    <w:rPr>
      <w:color w:val="0000FF"/>
      <w:u w:val="single"/>
    </w:rPr>
  </w:style>
  <w:style w:type="paragraph" w:styleId="ae">
    <w:name w:val="header"/>
    <w:basedOn w:val="a"/>
    <w:link w:val="af"/>
    <w:rsid w:val="002A659A"/>
    <w:pPr>
      <w:tabs>
        <w:tab w:val="center" w:pos="4677"/>
        <w:tab w:val="right" w:pos="9355"/>
      </w:tabs>
    </w:pPr>
  </w:style>
  <w:style w:type="character" w:customStyle="1" w:styleId="af">
    <w:name w:val="Верхний колонтитул Знак"/>
    <w:basedOn w:val="a0"/>
    <w:link w:val="ae"/>
    <w:rsid w:val="002A659A"/>
    <w:rPr>
      <w:sz w:val="24"/>
      <w:szCs w:val="24"/>
    </w:rPr>
  </w:style>
  <w:style w:type="paragraph" w:styleId="af0">
    <w:name w:val="footer"/>
    <w:basedOn w:val="a"/>
    <w:link w:val="af1"/>
    <w:uiPriority w:val="99"/>
    <w:rsid w:val="002A659A"/>
    <w:pPr>
      <w:tabs>
        <w:tab w:val="center" w:pos="4677"/>
        <w:tab w:val="right" w:pos="9355"/>
      </w:tabs>
    </w:pPr>
  </w:style>
  <w:style w:type="character" w:customStyle="1" w:styleId="af1">
    <w:name w:val="Нижний колонтитул Знак"/>
    <w:basedOn w:val="a0"/>
    <w:link w:val="af0"/>
    <w:uiPriority w:val="99"/>
    <w:rsid w:val="002A659A"/>
    <w:rPr>
      <w:sz w:val="24"/>
      <w:szCs w:val="24"/>
    </w:rPr>
  </w:style>
  <w:style w:type="paragraph" w:styleId="af2">
    <w:name w:val="Body Text"/>
    <w:basedOn w:val="a"/>
    <w:link w:val="af3"/>
    <w:rsid w:val="00F1116C"/>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F1116C"/>
  </w:style>
  <w:style w:type="paragraph" w:customStyle="1" w:styleId="ConsPlusNonformat">
    <w:name w:val="ConsPlusNonformat"/>
    <w:rsid w:val="00F1116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822">
      <w:bodyDiv w:val="1"/>
      <w:marLeft w:val="0"/>
      <w:marRight w:val="0"/>
      <w:marTop w:val="0"/>
      <w:marBottom w:val="0"/>
      <w:divBdr>
        <w:top w:val="none" w:sz="0" w:space="0" w:color="auto"/>
        <w:left w:val="none" w:sz="0" w:space="0" w:color="auto"/>
        <w:bottom w:val="none" w:sz="0" w:space="0" w:color="auto"/>
        <w:right w:val="none" w:sz="0" w:space="0" w:color="auto"/>
      </w:divBdr>
    </w:div>
    <w:div w:id="846402755">
      <w:bodyDiv w:val="1"/>
      <w:marLeft w:val="0"/>
      <w:marRight w:val="0"/>
      <w:marTop w:val="0"/>
      <w:marBottom w:val="0"/>
      <w:divBdr>
        <w:top w:val="none" w:sz="0" w:space="0" w:color="auto"/>
        <w:left w:val="none" w:sz="0" w:space="0" w:color="auto"/>
        <w:bottom w:val="none" w:sz="0" w:space="0" w:color="auto"/>
        <w:right w:val="none" w:sz="0" w:space="0" w:color="auto"/>
      </w:divBdr>
    </w:div>
    <w:div w:id="847988239">
      <w:bodyDiv w:val="1"/>
      <w:marLeft w:val="0"/>
      <w:marRight w:val="0"/>
      <w:marTop w:val="0"/>
      <w:marBottom w:val="0"/>
      <w:divBdr>
        <w:top w:val="none" w:sz="0" w:space="0" w:color="auto"/>
        <w:left w:val="none" w:sz="0" w:space="0" w:color="auto"/>
        <w:bottom w:val="none" w:sz="0" w:space="0" w:color="auto"/>
        <w:right w:val="none" w:sz="0" w:space="0" w:color="auto"/>
      </w:divBdr>
    </w:div>
    <w:div w:id="21272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A3FE808F2A6AC8329A6188EDCE7C88E824CC73692BF20EF630E83E1C6366910924B44DDD1732104F2A1D27BFX4g2H" TargetMode="External"/><Relationship Id="rId18" Type="http://schemas.openxmlformats.org/officeDocument/2006/relationships/hyperlink" Target="consultantplus://offline/ref=30A3FE808F2A6AC8329A6188EDCE7C88E926CC79602AF20EF630E83E1C6366910924B44DDD1732104F2A1D27BFX4g2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A3FE808F2A6AC8329A6188EDCE7C88E824CC72682AF20EF630E83E1C6366910924B44DDD1732104F2A1D27BFX4g2H" TargetMode="External"/><Relationship Id="rId17" Type="http://schemas.openxmlformats.org/officeDocument/2006/relationships/hyperlink" Target="consultantplus://offline/ref=30A3FE808F2A6AC8329A6188EDCE7C88E824CC73692BF20EF630E83E1C6366910924B44DDD1732104F2A1D27BFX4g2H" TargetMode="External"/><Relationship Id="rId2" Type="http://schemas.openxmlformats.org/officeDocument/2006/relationships/styles" Target="styles.xml"/><Relationship Id="rId16" Type="http://schemas.openxmlformats.org/officeDocument/2006/relationships/hyperlink" Target="consultantplus://offline/ref=30A3FE808F2A6AC8329A6188EDCE7C88E824C5796C2DF20EF630E83E1C6366910924B44DDD1732104F2A1D27BFX4g2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A3FE808F2A6AC8329A6188EDCE7C88E824C5796C2DF20EF630E83E1C6366910924B44DDD1732104F2A1D27BFX4g2H" TargetMode="External"/><Relationship Id="rId5" Type="http://schemas.openxmlformats.org/officeDocument/2006/relationships/webSettings" Target="webSettings.xml"/><Relationship Id="rId15" Type="http://schemas.openxmlformats.org/officeDocument/2006/relationships/hyperlink" Target="consultantplus://offline/ref=30A3FE808F2A6AC8329A6188EDCE7C88E929C37E637DA50CA765E63B14333C810D6DE047C210240E45341DX2g7H" TargetMode="External"/><Relationship Id="rId10" Type="http://schemas.openxmlformats.org/officeDocument/2006/relationships/hyperlink" Target="consultantplus://offline/ref=30A3FE808F2A6AC8329A6188EDCE7C88E929C37E637DA50CA765E63B14333C810D6DE047C210240E45341DX2g7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A3FE808F2A6AC8329A6188EDCE7C88EA20C77E682EF20EF630E83E1C6366910924B44DDD1732104F2A1D27BFX4g2H" TargetMode="External"/><Relationship Id="rId14" Type="http://schemas.openxmlformats.org/officeDocument/2006/relationships/hyperlink" Target="consultantplus://offline/ref=30A3FE808F2A6AC8329A6188EDCE7C88E328C17B6120AF04FE69E43C1B6C39941C35EC41DB0E2C1859361F25XB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WareZ Provider</Company>
  <LinksUpToDate>false</LinksUpToDate>
  <CharactersWithSpaces>18416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Валентина</dc:creator>
  <cp:lastModifiedBy>OEM</cp:lastModifiedBy>
  <cp:revision>4</cp:revision>
  <cp:lastPrinted>2020-08-17T10:00:00Z</cp:lastPrinted>
  <dcterms:created xsi:type="dcterms:W3CDTF">2020-08-17T08:27:00Z</dcterms:created>
  <dcterms:modified xsi:type="dcterms:W3CDTF">2020-08-17T10:03:00Z</dcterms:modified>
</cp:coreProperties>
</file>