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20"/>
        <w:tblW w:w="0" w:type="auto"/>
        <w:tblLook w:val="04A0"/>
      </w:tblPr>
      <w:tblGrid>
        <w:gridCol w:w="3371"/>
        <w:gridCol w:w="3361"/>
        <w:gridCol w:w="3369"/>
        <w:gridCol w:w="36"/>
      </w:tblGrid>
      <w:tr w:rsidR="00D41579" w:rsidRPr="00216E42" w:rsidTr="00B4438E">
        <w:trPr>
          <w:gridAfter w:val="1"/>
          <w:wAfter w:w="36" w:type="dxa"/>
          <w:trHeight w:val="2188"/>
        </w:trPr>
        <w:tc>
          <w:tcPr>
            <w:tcW w:w="3371" w:type="dxa"/>
          </w:tcPr>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РЕСПУБЛИКЫН МУХАРШЭБЭРЭЙ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947E40" w:rsidRPr="000C2FB3" w:rsidRDefault="00947E40" w:rsidP="00947E40">
            <w:pPr>
              <w:pStyle w:val="ae"/>
              <w:shd w:val="clear" w:color="auto" w:fill="FFFFFF"/>
              <w:spacing w:before="0" w:beforeAutospacing="0" w:after="0" w:afterAutospacing="0"/>
              <w:jc w:val="center"/>
              <w:rPr>
                <w:b/>
                <w:bCs/>
                <w:color w:val="000000"/>
                <w:sz w:val="20"/>
                <w:szCs w:val="20"/>
              </w:rPr>
            </w:pPr>
            <w:r w:rsidRPr="000C2FB3">
              <w:rPr>
                <w:b/>
                <w:bCs/>
                <w:color w:val="000000"/>
                <w:sz w:val="20"/>
                <w:szCs w:val="20"/>
              </w:rPr>
              <w:t>ХΓДƟƟ</w:t>
            </w:r>
            <w:r w:rsidRPr="000C2FB3">
              <w:rPr>
                <w:rStyle w:val="apple-converted-space"/>
                <w:b/>
                <w:bCs/>
                <w:color w:val="000000"/>
                <w:sz w:val="20"/>
                <w:szCs w:val="20"/>
              </w:rPr>
              <w:t> </w:t>
            </w:r>
            <w:r w:rsidRPr="000C2FB3">
              <w:rPr>
                <w:b/>
                <w:bCs/>
                <w:color w:val="000000"/>
                <w:sz w:val="20"/>
                <w:szCs w:val="20"/>
                <w:lang w:val="en-US"/>
              </w:rPr>
              <w:t>H</w:t>
            </w:r>
            <w:r w:rsidRPr="000C2FB3">
              <w:rPr>
                <w:b/>
                <w:bCs/>
                <w:color w:val="000000"/>
                <w:sz w:val="20"/>
                <w:szCs w:val="20"/>
              </w:rPr>
              <w:t>УУРИИН</w:t>
            </w:r>
          </w:p>
          <w:p w:rsidR="00947E40" w:rsidRPr="000C2FB3" w:rsidRDefault="00947E40" w:rsidP="00947E40">
            <w:pPr>
              <w:pStyle w:val="ae"/>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«САГААННУУРАЙ»</w:t>
            </w:r>
            <w:r w:rsidRPr="000C2FB3">
              <w:rPr>
                <w:rStyle w:val="apple-converted-space"/>
                <w:b/>
                <w:bCs/>
                <w:color w:val="000000"/>
                <w:sz w:val="20"/>
                <w:szCs w:val="20"/>
              </w:rPr>
              <w:t> </w:t>
            </w:r>
          </w:p>
          <w:p w:rsidR="00947E40" w:rsidRPr="000C2FB3" w:rsidRDefault="00947E40" w:rsidP="00947E40">
            <w:pPr>
              <w:pStyle w:val="ae"/>
              <w:shd w:val="clear" w:color="auto" w:fill="FFFFFF"/>
              <w:spacing w:before="0" w:beforeAutospacing="0" w:after="0" w:afterAutospacing="0"/>
              <w:jc w:val="center"/>
              <w:rPr>
                <w:color w:val="000000"/>
                <w:sz w:val="20"/>
                <w:szCs w:val="20"/>
              </w:rPr>
            </w:pPr>
            <w:r w:rsidRPr="000C2FB3">
              <w:rPr>
                <w:b/>
                <w:bCs/>
                <w:color w:val="000000"/>
                <w:sz w:val="20"/>
                <w:szCs w:val="20"/>
                <w:lang w:val="en-US"/>
              </w:rPr>
              <w:t>R</w:t>
            </w:r>
            <w:r w:rsidRPr="000C2FB3">
              <w:rPr>
                <w:b/>
                <w:bCs/>
                <w:color w:val="000000"/>
                <w:sz w:val="20"/>
                <w:szCs w:val="20"/>
              </w:rPr>
              <w:t>Э</w:t>
            </w:r>
            <w:r w:rsidRPr="000C2FB3">
              <w:rPr>
                <w:b/>
                <w:bCs/>
                <w:color w:val="000000"/>
                <w:sz w:val="20"/>
                <w:szCs w:val="20"/>
                <w:lang w:val="en-US"/>
              </w:rPr>
              <w:t>H</w:t>
            </w:r>
            <w:r w:rsidRPr="000C2FB3">
              <w:rPr>
                <w:b/>
                <w:bCs/>
                <w:color w:val="000000"/>
                <w:sz w:val="20"/>
                <w:szCs w:val="20"/>
              </w:rPr>
              <w:t>ЭН</w:t>
            </w:r>
          </w:p>
          <w:p w:rsidR="00D41579" w:rsidRPr="000C2FB3" w:rsidRDefault="00947E40" w:rsidP="00947E40">
            <w:pPr>
              <w:ind w:firstLine="0"/>
              <w:jc w:val="center"/>
              <w:rPr>
                <w:b/>
                <w:color w:val="000000"/>
                <w:sz w:val="20"/>
                <w:szCs w:val="20"/>
              </w:rPr>
            </w:pPr>
            <w:r w:rsidRPr="000C2FB3">
              <w:rPr>
                <w:b/>
                <w:bCs/>
                <w:color w:val="000000"/>
                <w:sz w:val="20"/>
                <w:szCs w:val="20"/>
              </w:rPr>
              <w:t>МУНИЦИПАЛЬНА БАЙГУУЛАМЖЫН ЗАХИРГААН</w:t>
            </w:r>
          </w:p>
        </w:tc>
        <w:tc>
          <w:tcPr>
            <w:tcW w:w="3361" w:type="dxa"/>
          </w:tcPr>
          <w:p w:rsidR="00D41579" w:rsidRPr="000C2FB3" w:rsidRDefault="007F1D8A" w:rsidP="00B4438E">
            <w:pPr>
              <w:spacing w:line="360" w:lineRule="auto"/>
              <w:jc w:val="center"/>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35pt;margin-top:6.05pt;width:49.95pt;height:66pt;z-index:251657728;mso-position-horizontal-relative:text;mso-position-vertical-relative:text" wrapcoords="-300 0 -300 21355 21600 21355 21600 0 -300 0" fillcolor="window">
                  <v:imagedata r:id="rId7" o:title="" gain="52429f" blacklevel="-6554f" grayscale="t" bilevel="t"/>
                  <w10:wrap type="through"/>
                </v:shape>
                <o:OLEObject Type="Embed" ProgID="Word.Picture.8" ShapeID="_x0000_s1026" DrawAspect="Content" ObjectID="_1597756597" r:id="rId8"/>
              </w:pict>
            </w:r>
          </w:p>
        </w:tc>
        <w:tc>
          <w:tcPr>
            <w:tcW w:w="3369" w:type="dxa"/>
          </w:tcPr>
          <w:p w:rsidR="00947E40" w:rsidRPr="000C2FB3" w:rsidRDefault="00947E40" w:rsidP="00947E40">
            <w:pPr>
              <w:ind w:firstLine="0"/>
              <w:jc w:val="center"/>
              <w:rPr>
                <w:b/>
                <w:color w:val="000000"/>
                <w:sz w:val="20"/>
                <w:szCs w:val="20"/>
              </w:rPr>
            </w:pPr>
            <w:r w:rsidRPr="000C2FB3">
              <w:rPr>
                <w:b/>
                <w:color w:val="000000"/>
                <w:sz w:val="20"/>
                <w:szCs w:val="20"/>
              </w:rPr>
              <w:t>АДМИНИСТРАЦИЯ</w:t>
            </w:r>
          </w:p>
          <w:p w:rsidR="00947E40" w:rsidRPr="000C2FB3" w:rsidRDefault="00947E40" w:rsidP="00947E40">
            <w:pPr>
              <w:ind w:left="-65" w:firstLine="0"/>
              <w:jc w:val="center"/>
              <w:rPr>
                <w:b/>
                <w:color w:val="000000"/>
                <w:sz w:val="20"/>
                <w:szCs w:val="20"/>
              </w:rPr>
            </w:pPr>
            <w:r w:rsidRPr="000C2FB3">
              <w:rPr>
                <w:b/>
                <w:color w:val="000000"/>
                <w:sz w:val="20"/>
                <w:szCs w:val="20"/>
              </w:rPr>
              <w:t>МУНИЦИПАЛЬНОГО ОБРАЗОВАНИЯ  «САГАННУРСКОЕ»</w:t>
            </w:r>
          </w:p>
          <w:p w:rsidR="00947E40" w:rsidRDefault="00947E40" w:rsidP="00947E40">
            <w:pPr>
              <w:ind w:left="-65" w:firstLine="0"/>
              <w:jc w:val="center"/>
              <w:rPr>
                <w:b/>
                <w:color w:val="000000"/>
                <w:sz w:val="20"/>
                <w:szCs w:val="20"/>
              </w:rPr>
            </w:pPr>
            <w:r w:rsidRPr="000C2FB3">
              <w:rPr>
                <w:b/>
                <w:color w:val="000000"/>
                <w:sz w:val="20"/>
                <w:szCs w:val="20"/>
              </w:rPr>
              <w:t>МУХОРШИБИРСКОГО</w:t>
            </w:r>
          </w:p>
          <w:p w:rsidR="00947E40" w:rsidRDefault="00947E40" w:rsidP="00947E40">
            <w:pPr>
              <w:ind w:left="-65" w:firstLine="0"/>
              <w:jc w:val="center"/>
              <w:rPr>
                <w:b/>
                <w:color w:val="000000"/>
                <w:sz w:val="20"/>
                <w:szCs w:val="20"/>
              </w:rPr>
            </w:pPr>
            <w:r w:rsidRPr="000C2FB3">
              <w:rPr>
                <w:b/>
                <w:color w:val="000000"/>
                <w:sz w:val="20"/>
                <w:szCs w:val="20"/>
              </w:rPr>
              <w:t>РАЙОНА</w:t>
            </w:r>
          </w:p>
          <w:p w:rsidR="00947E40" w:rsidRPr="000C2FB3" w:rsidRDefault="00947E40" w:rsidP="00947E40">
            <w:pPr>
              <w:ind w:left="-65" w:firstLine="0"/>
              <w:jc w:val="center"/>
              <w:rPr>
                <w:b/>
                <w:color w:val="000000"/>
                <w:sz w:val="20"/>
                <w:szCs w:val="20"/>
              </w:rPr>
            </w:pPr>
            <w:r w:rsidRPr="000C2FB3">
              <w:rPr>
                <w:b/>
                <w:color w:val="000000"/>
                <w:sz w:val="20"/>
                <w:szCs w:val="20"/>
              </w:rPr>
              <w:t>РЕСПУБЛИКИ БУРЯТИЯ</w:t>
            </w:r>
          </w:p>
          <w:p w:rsidR="00D41579" w:rsidRPr="00D41579" w:rsidRDefault="00947E40" w:rsidP="0070460E">
            <w:pPr>
              <w:ind w:firstLine="0"/>
              <w:jc w:val="center"/>
              <w:rPr>
                <w:b/>
                <w:color w:val="000000"/>
                <w:sz w:val="20"/>
                <w:szCs w:val="20"/>
              </w:rPr>
            </w:pPr>
            <w:r w:rsidRPr="000C2FB3">
              <w:rPr>
                <w:b/>
                <w:color w:val="000000"/>
                <w:sz w:val="20"/>
                <w:szCs w:val="20"/>
              </w:rPr>
              <w:t xml:space="preserve">(СЕЛЬСКОЕ ПОСЕЛЕНИЕ) </w:t>
            </w:r>
            <w:r w:rsidR="00D41579" w:rsidRPr="000C2FB3">
              <w:rPr>
                <w:b/>
                <w:color w:val="000000"/>
                <w:sz w:val="20"/>
                <w:szCs w:val="20"/>
              </w:rPr>
              <w:t xml:space="preserve"> </w:t>
            </w:r>
          </w:p>
        </w:tc>
      </w:tr>
      <w:tr w:rsidR="00D41579" w:rsidRPr="0069146B" w:rsidTr="00B4438E">
        <w:tblPrEx>
          <w:tblLook w:val="01E0"/>
        </w:tblPrEx>
        <w:trPr>
          <w:trHeight w:val="80"/>
        </w:trPr>
        <w:tc>
          <w:tcPr>
            <w:tcW w:w="10137" w:type="dxa"/>
            <w:gridSpan w:val="4"/>
            <w:tcBorders>
              <w:bottom w:val="single" w:sz="12" w:space="0" w:color="auto"/>
            </w:tcBorders>
          </w:tcPr>
          <w:p w:rsidR="00D41579" w:rsidRPr="0069146B" w:rsidRDefault="00D41579" w:rsidP="00B4438E">
            <w:pPr>
              <w:rPr>
                <w:color w:val="000000"/>
                <w:sz w:val="16"/>
                <w:szCs w:val="16"/>
              </w:rPr>
            </w:pPr>
          </w:p>
        </w:tc>
      </w:tr>
    </w:tbl>
    <w:p w:rsidR="00A51DE0" w:rsidRDefault="00A51DE0" w:rsidP="00D41579">
      <w:pPr>
        <w:ind w:firstLine="0"/>
        <w:jc w:val="center"/>
        <w:rPr>
          <w:b/>
          <w:color w:val="000000"/>
          <w:sz w:val="28"/>
          <w:szCs w:val="28"/>
        </w:rPr>
      </w:pPr>
    </w:p>
    <w:p w:rsidR="00F25287" w:rsidRDefault="00B86193" w:rsidP="00D41579">
      <w:pPr>
        <w:ind w:firstLine="0"/>
        <w:jc w:val="center"/>
        <w:rPr>
          <w:b/>
          <w:color w:val="000000"/>
          <w:sz w:val="28"/>
          <w:szCs w:val="28"/>
        </w:rPr>
      </w:pPr>
      <w:r>
        <w:rPr>
          <w:b/>
          <w:color w:val="000000"/>
          <w:sz w:val="28"/>
          <w:szCs w:val="28"/>
        </w:rPr>
        <w:t>ПОСТАНОВЛ</w:t>
      </w:r>
      <w:r w:rsidRPr="00B14593">
        <w:rPr>
          <w:b/>
          <w:color w:val="000000"/>
          <w:sz w:val="28"/>
          <w:szCs w:val="28"/>
        </w:rPr>
        <w:t>ЕНИЕ</w:t>
      </w:r>
    </w:p>
    <w:p w:rsidR="00D41579" w:rsidRPr="00B14593" w:rsidRDefault="00D41579" w:rsidP="00D41579">
      <w:pPr>
        <w:jc w:val="center"/>
        <w:rPr>
          <w:color w:val="000000"/>
        </w:rPr>
      </w:pPr>
    </w:p>
    <w:p w:rsidR="00D41579" w:rsidRPr="00355F66" w:rsidRDefault="00653B1E" w:rsidP="00D41579">
      <w:pPr>
        <w:ind w:firstLine="0"/>
        <w:rPr>
          <w:color w:val="000000"/>
        </w:rPr>
      </w:pPr>
      <w:r w:rsidRPr="00355F66">
        <w:rPr>
          <w:color w:val="000000"/>
        </w:rPr>
        <w:t>«__</w:t>
      </w:r>
      <w:r w:rsidR="00D41579" w:rsidRPr="00355F66">
        <w:rPr>
          <w:color w:val="000000"/>
        </w:rPr>
        <w:t>» _______201</w:t>
      </w:r>
      <w:r w:rsidR="00B86193" w:rsidRPr="00355F66">
        <w:rPr>
          <w:color w:val="000000"/>
        </w:rPr>
        <w:t>8</w:t>
      </w:r>
      <w:r w:rsidR="00D41579" w:rsidRPr="00355F66">
        <w:rPr>
          <w:color w:val="000000"/>
        </w:rPr>
        <w:t xml:space="preserve"> г</w:t>
      </w:r>
      <w:r w:rsidR="00D41579" w:rsidRPr="00355F66">
        <w:rPr>
          <w:color w:val="FF0000"/>
        </w:rPr>
        <w:t xml:space="preserve">.                                                                                                            </w:t>
      </w:r>
      <w:r w:rsidRPr="00355F66">
        <w:t xml:space="preserve"> </w:t>
      </w:r>
      <w:r w:rsidR="00D41579" w:rsidRPr="00355F66">
        <w:t>№ ____</w:t>
      </w:r>
    </w:p>
    <w:p w:rsidR="00D41579" w:rsidRPr="00355F66" w:rsidRDefault="00D41579" w:rsidP="00D41579">
      <w:pPr>
        <w:ind w:firstLine="0"/>
        <w:jc w:val="center"/>
      </w:pPr>
      <w:r w:rsidRPr="00355F66">
        <w:t>п. Саган-Нур</w:t>
      </w:r>
    </w:p>
    <w:p w:rsidR="00653B1E" w:rsidRDefault="00653B1E" w:rsidP="00653B1E">
      <w:pPr>
        <w:ind w:firstLine="708"/>
        <w:rPr>
          <w:sz w:val="28"/>
          <w:szCs w:val="28"/>
        </w:rPr>
      </w:pPr>
    </w:p>
    <w:p w:rsidR="00EB6D06" w:rsidRDefault="00EB6D06" w:rsidP="00A51DE0">
      <w:pPr>
        <w:pStyle w:val="ConsPlusTitle"/>
        <w:jc w:val="center"/>
      </w:pPr>
      <w:r>
        <w:t>О ПОРЯДКЕ ФОРМИРОВАНИЯ И ВЕДЕНИЯ РЕЕСТРА ИСТОЧНИКОВ ДОХОДОВ</w:t>
      </w:r>
    </w:p>
    <w:p w:rsidR="00EB6D06" w:rsidRPr="00EB6D06" w:rsidRDefault="00EB6D06" w:rsidP="00A51DE0">
      <w:pPr>
        <w:ind w:firstLine="0"/>
        <w:jc w:val="center"/>
        <w:rPr>
          <w:b/>
          <w:sz w:val="22"/>
        </w:rPr>
      </w:pPr>
      <w:r>
        <w:rPr>
          <w:b/>
          <w:sz w:val="22"/>
        </w:rPr>
        <w:t>БЮДЖЕТА МУНИЦИПАЛЬНОГО ОБРАЗОВАНИЯ СЕЛЬСКОГО ПОСЕЛЕНИЯ «САГАННУРСКОЕ»</w:t>
      </w:r>
    </w:p>
    <w:p w:rsidR="00EB6D06" w:rsidRDefault="00EB6D06" w:rsidP="00EB6D06">
      <w:pPr>
        <w:ind w:firstLine="708"/>
        <w:rPr>
          <w:sz w:val="22"/>
        </w:rPr>
      </w:pPr>
    </w:p>
    <w:p w:rsidR="00EB6D06" w:rsidRPr="005C2DCF" w:rsidRDefault="00EB6D06" w:rsidP="00EB6D06">
      <w:pPr>
        <w:ind w:firstLine="708"/>
      </w:pPr>
    </w:p>
    <w:p w:rsidR="00D41579" w:rsidRPr="005C2DCF" w:rsidRDefault="00EB6D06" w:rsidP="00EB6D06">
      <w:pPr>
        <w:ind w:firstLine="708"/>
      </w:pPr>
      <w:r w:rsidRPr="005C2DCF">
        <w:t xml:space="preserve">В соответствии с </w:t>
      </w:r>
      <w:hyperlink r:id="rId9" w:history="1">
        <w:r w:rsidRPr="005C2DCF">
          <w:t>пунктом 7 статьи 47.1</w:t>
        </w:r>
      </w:hyperlink>
      <w:r w:rsidRPr="005C2DCF">
        <w:t xml:space="preserve"> Бюджетного кодекса Российской Федерации, </w:t>
      </w:r>
      <w:hyperlink r:id="rId10" w:history="1">
        <w:r w:rsidRPr="005C2DCF">
          <w:t>постановлением</w:t>
        </w:r>
      </w:hyperlink>
      <w:r w:rsidRPr="005C2DCF">
        <w:t xml:space="preserve"> Правительства Российской Федерации от 31.08.2016 </w:t>
      </w:r>
      <w:r w:rsidR="00A51DE0" w:rsidRPr="005C2DCF">
        <w:t>№ 868 «</w:t>
      </w:r>
      <w:r w:rsidRPr="005C2DCF">
        <w:t>О порядке формирования и ведения перечня источник</w:t>
      </w:r>
      <w:r w:rsidR="00A51DE0" w:rsidRPr="005C2DCF">
        <w:t>ов доходов Российской Федерации»,</w:t>
      </w:r>
    </w:p>
    <w:p w:rsidR="007F2200" w:rsidRPr="005C2DCF" w:rsidRDefault="007F2200" w:rsidP="00D41579">
      <w:pPr>
        <w:widowControl w:val="0"/>
        <w:autoSpaceDE w:val="0"/>
        <w:autoSpaceDN w:val="0"/>
        <w:adjustRightInd w:val="0"/>
        <w:ind w:firstLine="540"/>
      </w:pPr>
    </w:p>
    <w:p w:rsidR="00D41579" w:rsidRPr="005C2DCF" w:rsidRDefault="00B86193" w:rsidP="00D41579">
      <w:pPr>
        <w:widowControl w:val="0"/>
        <w:autoSpaceDE w:val="0"/>
        <w:autoSpaceDN w:val="0"/>
        <w:adjustRightInd w:val="0"/>
        <w:ind w:firstLine="540"/>
        <w:rPr>
          <w:b/>
        </w:rPr>
      </w:pPr>
      <w:r w:rsidRPr="005C2DCF">
        <w:rPr>
          <w:b/>
        </w:rPr>
        <w:t>ПОСТАНОВЛЯЮ</w:t>
      </w:r>
      <w:r w:rsidR="00D41579" w:rsidRPr="005C2DCF">
        <w:rPr>
          <w:b/>
        </w:rPr>
        <w:t>:</w:t>
      </w:r>
    </w:p>
    <w:p w:rsidR="00F6223C" w:rsidRPr="005C2DCF" w:rsidRDefault="00F6223C" w:rsidP="00D41579">
      <w:pPr>
        <w:widowControl w:val="0"/>
        <w:autoSpaceDE w:val="0"/>
        <w:autoSpaceDN w:val="0"/>
        <w:adjustRightInd w:val="0"/>
        <w:ind w:firstLine="540"/>
        <w:rPr>
          <w:b/>
        </w:rPr>
      </w:pPr>
    </w:p>
    <w:p w:rsidR="0070460E" w:rsidRPr="005C2DCF" w:rsidRDefault="00EB6D06" w:rsidP="0070460E">
      <w:pPr>
        <w:numPr>
          <w:ilvl w:val="0"/>
          <w:numId w:val="10"/>
        </w:numPr>
        <w:suppressAutoHyphens w:val="0"/>
        <w:spacing w:after="200" w:line="276" w:lineRule="auto"/>
        <w:contextualSpacing/>
      </w:pPr>
      <w:r w:rsidRPr="005C2DCF">
        <w:t xml:space="preserve">Утвердить </w:t>
      </w:r>
      <w:hyperlink w:anchor="P26" w:history="1">
        <w:r w:rsidRPr="005C2DCF">
          <w:t>Порядок</w:t>
        </w:r>
      </w:hyperlink>
      <w:r w:rsidRPr="005C2DCF">
        <w:t xml:space="preserve"> формирования и ведения реестра источников доходов бюджета муниципального образования сельского поселения «Саганнур</w:t>
      </w:r>
      <w:r w:rsidR="0070460E" w:rsidRPr="005C2DCF">
        <w:t>с</w:t>
      </w:r>
      <w:r w:rsidRPr="005C2DCF">
        <w:t>кое»</w:t>
      </w:r>
      <w:r w:rsidR="0070460E" w:rsidRPr="005C2DCF">
        <w:t>, согласно приложению к настоящему постановлению</w:t>
      </w:r>
      <w:r w:rsidRPr="005C2DCF">
        <w:t>.</w:t>
      </w:r>
    </w:p>
    <w:p w:rsidR="00EB6D06" w:rsidRPr="005C2DCF" w:rsidRDefault="00EB6D06" w:rsidP="0070460E">
      <w:pPr>
        <w:numPr>
          <w:ilvl w:val="0"/>
          <w:numId w:val="10"/>
        </w:numPr>
        <w:suppressAutoHyphens w:val="0"/>
        <w:spacing w:after="200" w:line="276" w:lineRule="auto"/>
        <w:contextualSpacing/>
      </w:pPr>
      <w:r w:rsidRPr="005C2DCF">
        <w:t xml:space="preserve">Настоящее постановление вступает в силу с момента </w:t>
      </w:r>
      <w:r w:rsidR="0070460E" w:rsidRPr="005C2DCF">
        <w:t>обнародования</w:t>
      </w:r>
      <w:r w:rsidRPr="005C2DCF">
        <w:t xml:space="preserve">, за исключением </w:t>
      </w:r>
      <w:hyperlink w:anchor="P53" w:history="1">
        <w:r w:rsidRPr="005C2DCF">
          <w:t>пункта 12</w:t>
        </w:r>
      </w:hyperlink>
      <w:r w:rsidRPr="005C2DCF">
        <w:t xml:space="preserve"> указанного Порядка, вступающего в силу с 1 января 2019 года.</w:t>
      </w:r>
    </w:p>
    <w:p w:rsidR="00653B1E" w:rsidRPr="005C2DCF" w:rsidRDefault="00653B1E" w:rsidP="00EB6D06">
      <w:pPr>
        <w:suppressAutoHyphens w:val="0"/>
        <w:spacing w:after="200" w:line="276" w:lineRule="auto"/>
        <w:ind w:left="1070" w:firstLine="0"/>
        <w:contextualSpacing/>
      </w:pPr>
    </w:p>
    <w:p w:rsidR="00F6223C" w:rsidRPr="005C2DCF" w:rsidRDefault="00F6223C" w:rsidP="00D41579">
      <w:pPr>
        <w:autoSpaceDE w:val="0"/>
        <w:autoSpaceDN w:val="0"/>
        <w:adjustRightInd w:val="0"/>
      </w:pPr>
    </w:p>
    <w:p w:rsidR="00D41579" w:rsidRPr="005C2DCF" w:rsidRDefault="00D41579" w:rsidP="00D41579">
      <w:pPr>
        <w:autoSpaceDE w:val="0"/>
        <w:autoSpaceDN w:val="0"/>
        <w:adjustRightInd w:val="0"/>
        <w:ind w:left="-142"/>
      </w:pPr>
      <w:r w:rsidRPr="005C2DCF">
        <w:t xml:space="preserve">Глава </w:t>
      </w:r>
    </w:p>
    <w:p w:rsidR="00D41579" w:rsidRPr="005C2DCF" w:rsidRDefault="00D41579" w:rsidP="00D41579">
      <w:pPr>
        <w:autoSpaceDE w:val="0"/>
        <w:autoSpaceDN w:val="0"/>
        <w:adjustRightInd w:val="0"/>
        <w:ind w:left="-142"/>
      </w:pPr>
      <w:r w:rsidRPr="005C2DCF">
        <w:t xml:space="preserve">муниципального образования </w:t>
      </w:r>
    </w:p>
    <w:p w:rsidR="00D41579" w:rsidRPr="005C2DCF" w:rsidRDefault="00D41579" w:rsidP="00D41579">
      <w:pPr>
        <w:autoSpaceDE w:val="0"/>
        <w:autoSpaceDN w:val="0"/>
        <w:adjustRightInd w:val="0"/>
        <w:ind w:left="-142"/>
      </w:pPr>
      <w:r w:rsidRPr="005C2DCF">
        <w:t xml:space="preserve">сельского поселения «Саганнурское»                   </w:t>
      </w:r>
      <w:r w:rsidR="00653B1E" w:rsidRPr="005C2DCF">
        <w:t xml:space="preserve">      </w:t>
      </w:r>
      <w:r w:rsidR="0070460E" w:rsidRPr="005C2DCF">
        <w:t xml:space="preserve">                       </w:t>
      </w:r>
      <w:r w:rsidR="00653B1E" w:rsidRPr="005C2DCF">
        <w:t xml:space="preserve">         </w:t>
      </w:r>
      <w:r w:rsidRPr="005C2DCF">
        <w:t>М.И. Исмагилов</w:t>
      </w:r>
    </w:p>
    <w:p w:rsidR="00D41579" w:rsidRPr="005C2DCF" w:rsidRDefault="00D41579" w:rsidP="00D41579">
      <w:pPr>
        <w:widowControl w:val="0"/>
        <w:autoSpaceDE w:val="0"/>
        <w:autoSpaceDN w:val="0"/>
        <w:adjustRightInd w:val="0"/>
      </w:pPr>
    </w:p>
    <w:p w:rsidR="00191C0C" w:rsidRPr="005C2DCF" w:rsidRDefault="00191C0C" w:rsidP="00D41579">
      <w:pPr>
        <w:widowControl w:val="0"/>
        <w:autoSpaceDE w:val="0"/>
        <w:jc w:val="center"/>
        <w:rPr>
          <w:rFonts w:eastAsia="Calibri"/>
          <w:b/>
        </w:rPr>
      </w:pPr>
    </w:p>
    <w:p w:rsidR="00191C0C" w:rsidRPr="005C2DCF" w:rsidRDefault="00191C0C" w:rsidP="00F6223C">
      <w:pPr>
        <w:widowControl w:val="0"/>
        <w:autoSpaceDE w:val="0"/>
        <w:spacing w:line="360" w:lineRule="atLeast"/>
      </w:pPr>
    </w:p>
    <w:p w:rsidR="00666A40" w:rsidRDefault="00666A40">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70460E" w:rsidRDefault="0070460E">
      <w:pPr>
        <w:widowControl w:val="0"/>
        <w:autoSpaceDE w:val="0"/>
        <w:spacing w:line="360" w:lineRule="atLeast"/>
      </w:pPr>
    </w:p>
    <w:p w:rsidR="0070460E" w:rsidRDefault="0070460E">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Default="00EB6D06">
      <w:pPr>
        <w:widowControl w:val="0"/>
        <w:autoSpaceDE w:val="0"/>
        <w:spacing w:line="360" w:lineRule="atLeast"/>
      </w:pPr>
    </w:p>
    <w:p w:rsidR="00EB6D06" w:rsidRPr="007C781C" w:rsidRDefault="00EB6D06" w:rsidP="00355F66">
      <w:pPr>
        <w:jc w:val="right"/>
        <w:rPr>
          <w:color w:val="000000"/>
        </w:rPr>
      </w:pPr>
      <w:r>
        <w:rPr>
          <w:color w:val="000000"/>
        </w:rPr>
        <w:lastRenderedPageBreak/>
        <w:t xml:space="preserve">                                                               Приложение</w:t>
      </w:r>
    </w:p>
    <w:p w:rsidR="00EB6D06" w:rsidRDefault="00EB6D06" w:rsidP="00355F66">
      <w:pPr>
        <w:jc w:val="right"/>
        <w:rPr>
          <w:rFonts w:eastAsia="Calibri"/>
        </w:rPr>
      </w:pPr>
      <w:r>
        <w:rPr>
          <w:rFonts w:eastAsia="Calibri"/>
        </w:rPr>
        <w:t xml:space="preserve">к постановлению Администрации </w:t>
      </w:r>
    </w:p>
    <w:p w:rsidR="00EB6D06" w:rsidRPr="009C09CF" w:rsidRDefault="00EB6D06" w:rsidP="00355F66">
      <w:pPr>
        <w:jc w:val="right"/>
        <w:rPr>
          <w:rFonts w:eastAsia="Calibri"/>
        </w:rPr>
      </w:pPr>
      <w:r w:rsidRPr="009C09CF">
        <w:rPr>
          <w:rFonts w:eastAsia="Calibri"/>
        </w:rPr>
        <w:t xml:space="preserve">муниципального образования </w:t>
      </w:r>
    </w:p>
    <w:p w:rsidR="00EB6D06" w:rsidRPr="009C09CF" w:rsidRDefault="00EB6D06" w:rsidP="00355F66">
      <w:pPr>
        <w:jc w:val="right"/>
        <w:rPr>
          <w:rFonts w:eastAsia="Calibri"/>
        </w:rPr>
      </w:pPr>
      <w:r w:rsidRPr="009C09CF">
        <w:rPr>
          <w:rFonts w:eastAsia="Calibri"/>
        </w:rPr>
        <w:t xml:space="preserve">сельского поселения «Саганнурское» </w:t>
      </w:r>
    </w:p>
    <w:p w:rsidR="00EB6D06" w:rsidRDefault="00EB6D06" w:rsidP="00355F66">
      <w:pPr>
        <w:shd w:val="clear" w:color="auto" w:fill="FFFFFF"/>
        <w:spacing w:after="96"/>
        <w:jc w:val="right"/>
        <w:rPr>
          <w:rFonts w:eastAsia="Calibri"/>
        </w:rPr>
      </w:pPr>
      <w:r>
        <w:rPr>
          <w:rFonts w:eastAsia="Calibri"/>
        </w:rPr>
        <w:t>от «</w:t>
      </w:r>
      <w:r w:rsidR="00A51DE0">
        <w:rPr>
          <w:rFonts w:eastAsia="Calibri"/>
        </w:rPr>
        <w:t>03</w:t>
      </w:r>
      <w:r w:rsidRPr="009C09CF">
        <w:rPr>
          <w:rFonts w:eastAsia="Calibri"/>
        </w:rPr>
        <w:t>»</w:t>
      </w:r>
      <w:r w:rsidR="00A51DE0">
        <w:rPr>
          <w:rFonts w:eastAsia="Calibri"/>
        </w:rPr>
        <w:t xml:space="preserve"> сентября </w:t>
      </w:r>
      <w:r>
        <w:rPr>
          <w:rFonts w:eastAsia="Calibri"/>
        </w:rPr>
        <w:t>2018</w:t>
      </w:r>
      <w:r w:rsidRPr="009C09CF">
        <w:rPr>
          <w:rFonts w:eastAsia="Calibri"/>
        </w:rPr>
        <w:t xml:space="preserve"> года  №</w:t>
      </w:r>
      <w:r w:rsidR="00A51DE0">
        <w:rPr>
          <w:rFonts w:eastAsia="Calibri"/>
        </w:rPr>
        <w:t xml:space="preserve"> 88</w:t>
      </w:r>
    </w:p>
    <w:p w:rsidR="00355F66" w:rsidRDefault="00355F66" w:rsidP="00355F66">
      <w:pPr>
        <w:pStyle w:val="ConsPlusTitle"/>
        <w:jc w:val="center"/>
      </w:pPr>
    </w:p>
    <w:p w:rsidR="00EB6D06" w:rsidRPr="005C2DCF" w:rsidRDefault="00EB6D06" w:rsidP="00EB6D06">
      <w:pPr>
        <w:pStyle w:val="ConsPlusTitle"/>
        <w:jc w:val="center"/>
        <w:rPr>
          <w:sz w:val="24"/>
          <w:szCs w:val="24"/>
        </w:rPr>
      </w:pPr>
      <w:r w:rsidRPr="005C2DCF">
        <w:rPr>
          <w:sz w:val="24"/>
          <w:szCs w:val="24"/>
        </w:rPr>
        <w:t>ПОРЯДОК</w:t>
      </w:r>
    </w:p>
    <w:p w:rsidR="00EB6D06" w:rsidRPr="005C2DCF" w:rsidRDefault="00EB6D06" w:rsidP="00EB6D06">
      <w:pPr>
        <w:pStyle w:val="ConsPlusTitle"/>
        <w:jc w:val="center"/>
        <w:rPr>
          <w:sz w:val="24"/>
          <w:szCs w:val="24"/>
        </w:rPr>
      </w:pPr>
      <w:r w:rsidRPr="005C2DCF">
        <w:rPr>
          <w:sz w:val="24"/>
          <w:szCs w:val="24"/>
        </w:rPr>
        <w:t>ФОРМИРОВАНИЯ И ВЕДЕНИЯ РЕЕСТРА ИСТОЧНИКОВ ДОХОДОВ БЮДЖЕТА</w:t>
      </w:r>
    </w:p>
    <w:p w:rsidR="00EB6D06" w:rsidRPr="005C2DCF" w:rsidRDefault="00EB6D06" w:rsidP="00EB6D06">
      <w:pPr>
        <w:jc w:val="center"/>
        <w:rPr>
          <w:rFonts w:eastAsia="Calibri"/>
          <w:b/>
        </w:rPr>
      </w:pPr>
      <w:r w:rsidRPr="005C2DCF">
        <w:rPr>
          <w:rFonts w:eastAsia="Calibri"/>
          <w:b/>
        </w:rPr>
        <w:t xml:space="preserve"> </w:t>
      </w:r>
      <w:r w:rsidRPr="005C2DCF">
        <w:rPr>
          <w:b/>
        </w:rPr>
        <w:t>МУНИЦИПАЛЬНОГО ОБРАЗОВАНИЯ СЕЛЬСКОГО ПОСЕЛЕНИЯ «САГАННУРСКОЕ»</w:t>
      </w:r>
    </w:p>
    <w:p w:rsidR="00EB6D06" w:rsidRPr="005C2DCF" w:rsidRDefault="00EB6D06" w:rsidP="00EB6D06">
      <w:pPr>
        <w:jc w:val="center"/>
        <w:rPr>
          <w:rFonts w:eastAsia="Calibri"/>
        </w:rPr>
      </w:pPr>
    </w:p>
    <w:p w:rsidR="00EB6D06" w:rsidRPr="005C2DCF" w:rsidRDefault="00EB6D06" w:rsidP="00A51DE0">
      <w:pPr>
        <w:pStyle w:val="ConsPlusTitle"/>
        <w:jc w:val="center"/>
        <w:rPr>
          <w:sz w:val="24"/>
          <w:szCs w:val="24"/>
        </w:rPr>
      </w:pPr>
    </w:p>
    <w:p w:rsidR="00A51DE0" w:rsidRPr="005C2DCF" w:rsidRDefault="00EB6D06" w:rsidP="00A51DE0">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 Настоящий Порядок формирования и ведения реестра источников доходов бюджета муниципального  образования </w:t>
      </w:r>
      <w:r w:rsidR="00B568DF" w:rsidRPr="005C2DCF">
        <w:rPr>
          <w:rFonts w:ascii="Times New Roman" w:hAnsi="Times New Roman" w:cs="Times New Roman"/>
          <w:sz w:val="24"/>
          <w:szCs w:val="24"/>
        </w:rPr>
        <w:t>сельского поселения «Саганнурское» (далее - Порядок) определяет требования к составу информации, порядку формирования и ведения реестра источников доходов бюджета муниципального  образования сельского поселения «Саганнурское» (далее - реестр источников доходов).</w:t>
      </w:r>
    </w:p>
    <w:p w:rsidR="00B568DF" w:rsidRPr="005C2DCF" w:rsidRDefault="00B568DF" w:rsidP="00A51DE0">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 Реестр источников доходов представляет собой свод информации о доходах бюджета по источникам доходов бюджета муниципального  образования сельского поселения «Саганнурское»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460CBB" w:rsidRPr="005C2DCF" w:rsidRDefault="00B568DF" w:rsidP="00A51DE0">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Совета депутатов муниципального образования сельского поселения «Саганнурское» о  местном бюджете муниципального образования сельского поселения «Саганнурское»</w:t>
      </w:r>
      <w:r w:rsidR="00460CBB" w:rsidRPr="005C2DCF">
        <w:rPr>
          <w:rFonts w:ascii="Times New Roman" w:hAnsi="Times New Roman" w:cs="Times New Roman"/>
          <w:sz w:val="24"/>
          <w:szCs w:val="24"/>
        </w:rPr>
        <w:t xml:space="preserve"> на соответствующий финансовый год (далее - решение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EB6D06" w:rsidRPr="005C2DCF" w:rsidRDefault="00F76825"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4. Реестр источников доходов формируется и ведется в электронной форме в информационной системе.</w:t>
      </w:r>
    </w:p>
    <w:p w:rsidR="00F76825" w:rsidRPr="005C2DCF" w:rsidRDefault="00F76825"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5. Реестр источников доходов бюджета ведется на государственном языке Российской Федерации.</w:t>
      </w:r>
    </w:p>
    <w:p w:rsidR="00F76825" w:rsidRPr="005C2DCF" w:rsidRDefault="00F76825"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6. Реестр источников доходов бюджета, включая информацию и документы, указанные в </w:t>
      </w:r>
      <w:hyperlink w:anchor="P40" w:history="1">
        <w:r w:rsidRPr="005C2DCF">
          <w:rPr>
            <w:rFonts w:ascii="Times New Roman" w:hAnsi="Times New Roman" w:cs="Times New Roman"/>
            <w:sz w:val="24"/>
            <w:szCs w:val="24"/>
          </w:rPr>
          <w:t>пунктах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B6D06" w:rsidRPr="005C2DCF" w:rsidRDefault="00F76825"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указанных в </w:t>
      </w:r>
      <w:hyperlink w:anchor="P38" w:history="1">
        <w:r w:rsidRPr="005C2DCF">
          <w:rPr>
            <w:rFonts w:ascii="Times New Roman" w:hAnsi="Times New Roman" w:cs="Times New Roman"/>
            <w:sz w:val="24"/>
            <w:szCs w:val="24"/>
          </w:rPr>
          <w:t>пункте 9</w:t>
        </w:r>
      </w:hyperlink>
      <w:r w:rsidRPr="005C2DCF">
        <w:rPr>
          <w:rFonts w:ascii="Times New Roman" w:hAnsi="Times New Roman" w:cs="Times New Roman"/>
          <w:sz w:val="24"/>
          <w:szCs w:val="24"/>
        </w:rPr>
        <w:t xml:space="preserve"> настоящего Порядка</w:t>
      </w:r>
      <w:r w:rsidR="005D7E5C" w:rsidRPr="005C2DCF">
        <w:rPr>
          <w:rFonts w:ascii="Times New Roman" w:hAnsi="Times New Roman" w:cs="Times New Roman"/>
          <w:sz w:val="24"/>
          <w:szCs w:val="24"/>
        </w:rPr>
        <w:t>.</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8. Реестр источников доходов ведется финансовым органом  Администраци</w:t>
      </w:r>
      <w:r w:rsidR="0070460E" w:rsidRPr="005C2DCF">
        <w:rPr>
          <w:rFonts w:ascii="Times New Roman" w:hAnsi="Times New Roman" w:cs="Times New Roman"/>
          <w:sz w:val="24"/>
          <w:szCs w:val="24"/>
        </w:rPr>
        <w:t>ей</w:t>
      </w:r>
      <w:r w:rsidRPr="005C2DCF">
        <w:rPr>
          <w:rFonts w:ascii="Times New Roman" w:hAnsi="Times New Roman" w:cs="Times New Roman"/>
          <w:sz w:val="24"/>
          <w:szCs w:val="24"/>
        </w:rPr>
        <w:t xml:space="preserve"> муниципального образования сельского поселения «Саганнурское»</w:t>
      </w:r>
      <w:r w:rsidR="0070460E" w:rsidRPr="005C2DCF">
        <w:rPr>
          <w:rFonts w:ascii="Times New Roman" w:hAnsi="Times New Roman" w:cs="Times New Roman"/>
          <w:sz w:val="24"/>
          <w:szCs w:val="24"/>
        </w:rPr>
        <w:t xml:space="preserve"> (далее – Администрация поселения)</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9. В целях ведения реестра источников доходов бюджета главные администраторы доходов бюджета и (или) администраторы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10. Ответственность за полноту и достоверность информации, а также своевременность ее включения в реестр источников доходов несут участники процесса ведения реестра источников </w:t>
      </w:r>
      <w:r w:rsidRPr="005C2DCF">
        <w:rPr>
          <w:rFonts w:ascii="Times New Roman" w:hAnsi="Times New Roman" w:cs="Times New Roman"/>
          <w:sz w:val="24"/>
          <w:szCs w:val="24"/>
        </w:rPr>
        <w:lastRenderedPageBreak/>
        <w:t>доходов.</w:t>
      </w:r>
    </w:p>
    <w:p w:rsidR="005D7E5C" w:rsidRPr="005C2DCF" w:rsidRDefault="005D7E5C" w:rsidP="005D7E5C">
      <w:pPr>
        <w:pStyle w:val="ConsPlusNormal"/>
        <w:ind w:firstLine="540"/>
        <w:jc w:val="both"/>
        <w:rPr>
          <w:rFonts w:ascii="Times New Roman" w:hAnsi="Times New Roman" w:cs="Times New Roman"/>
          <w:sz w:val="24"/>
          <w:szCs w:val="24"/>
        </w:rPr>
      </w:pPr>
      <w:bookmarkStart w:id="0" w:name="P40"/>
      <w:bookmarkEnd w:id="0"/>
      <w:r w:rsidRPr="005C2DCF">
        <w:rPr>
          <w:rFonts w:ascii="Times New Roman" w:hAnsi="Times New Roman" w:cs="Times New Roman"/>
          <w:sz w:val="24"/>
          <w:szCs w:val="24"/>
        </w:rPr>
        <w:t>11. В реестр источников доходов в отношении каждого источника дохода бюджета включается следующая информация:</w:t>
      </w:r>
    </w:p>
    <w:p w:rsidR="005D7E5C" w:rsidRPr="005C2DCF" w:rsidRDefault="005D7E5C" w:rsidP="005D7E5C">
      <w:pPr>
        <w:pStyle w:val="ConsPlusNormal"/>
        <w:ind w:firstLine="540"/>
        <w:jc w:val="both"/>
        <w:rPr>
          <w:rFonts w:ascii="Times New Roman" w:hAnsi="Times New Roman" w:cs="Times New Roman"/>
          <w:sz w:val="24"/>
          <w:szCs w:val="24"/>
        </w:rPr>
      </w:pPr>
      <w:bookmarkStart w:id="1" w:name="P41"/>
      <w:bookmarkEnd w:id="1"/>
      <w:r w:rsidRPr="005C2DCF">
        <w:rPr>
          <w:rFonts w:ascii="Times New Roman" w:hAnsi="Times New Roman" w:cs="Times New Roman"/>
          <w:sz w:val="24"/>
          <w:szCs w:val="24"/>
        </w:rPr>
        <w:t>1) наименование источника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4) информация о публично-правовом образовании, в доход бюджета которого зачисляются платежи, являющиеся источником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2" w:name="P45"/>
      <w:bookmarkEnd w:id="2"/>
      <w:r w:rsidRPr="005C2DCF">
        <w:rPr>
          <w:rFonts w:ascii="Times New Roman" w:hAnsi="Times New Roman" w:cs="Times New Roman"/>
          <w:sz w:val="24"/>
          <w:szCs w:val="24"/>
        </w:rPr>
        <w:t>5) информация об органе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3" w:name="P46"/>
      <w:bookmarkEnd w:id="3"/>
      <w:r w:rsidRPr="005C2DCF">
        <w:rPr>
          <w:rFonts w:ascii="Times New Roman" w:hAnsi="Times New Roman" w:cs="Times New Roman"/>
          <w:sz w:val="24"/>
          <w:szCs w:val="24"/>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5D7E5C" w:rsidRPr="005C2DCF" w:rsidRDefault="005D7E5C" w:rsidP="005D7E5C">
      <w:pPr>
        <w:pStyle w:val="ConsPlusNormal"/>
        <w:ind w:firstLine="540"/>
        <w:jc w:val="both"/>
        <w:rPr>
          <w:rFonts w:ascii="Times New Roman" w:hAnsi="Times New Roman" w:cs="Times New Roman"/>
          <w:sz w:val="24"/>
          <w:szCs w:val="24"/>
        </w:rPr>
      </w:pPr>
      <w:bookmarkStart w:id="4" w:name="P47"/>
      <w:bookmarkEnd w:id="4"/>
      <w:r w:rsidRPr="005C2DCF">
        <w:rPr>
          <w:rFonts w:ascii="Times New Roman" w:hAnsi="Times New Roman" w:cs="Times New Roman"/>
          <w:sz w:val="24"/>
          <w:szCs w:val="24"/>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5D7E5C" w:rsidRPr="005C2DCF" w:rsidRDefault="005D7E5C" w:rsidP="005D7E5C">
      <w:pPr>
        <w:pStyle w:val="ConsPlusNormal"/>
        <w:ind w:firstLine="540"/>
        <w:jc w:val="both"/>
        <w:rPr>
          <w:rFonts w:ascii="Times New Roman" w:hAnsi="Times New Roman" w:cs="Times New Roman"/>
          <w:sz w:val="24"/>
          <w:szCs w:val="24"/>
        </w:rPr>
      </w:pPr>
      <w:bookmarkStart w:id="5" w:name="P48"/>
      <w:bookmarkEnd w:id="5"/>
      <w:r w:rsidRPr="005C2DCF">
        <w:rPr>
          <w:rFonts w:ascii="Times New Roman" w:hAnsi="Times New Roman" w:cs="Times New Roman"/>
          <w:sz w:val="24"/>
          <w:szCs w:val="24"/>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5D7E5C" w:rsidRPr="005C2DCF" w:rsidRDefault="005D7E5C" w:rsidP="005D7E5C">
      <w:pPr>
        <w:pStyle w:val="ConsPlusNormal"/>
        <w:ind w:firstLine="540"/>
        <w:jc w:val="both"/>
        <w:rPr>
          <w:rFonts w:ascii="Times New Roman" w:hAnsi="Times New Roman" w:cs="Times New Roman"/>
          <w:sz w:val="24"/>
          <w:szCs w:val="24"/>
        </w:rPr>
      </w:pPr>
      <w:bookmarkStart w:id="6" w:name="P49"/>
      <w:bookmarkEnd w:id="6"/>
      <w:r w:rsidRPr="005C2DCF">
        <w:rPr>
          <w:rFonts w:ascii="Times New Roman" w:hAnsi="Times New Roman" w:cs="Times New Roman"/>
          <w:sz w:val="24"/>
          <w:szCs w:val="24"/>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7" w:name="P50"/>
      <w:bookmarkEnd w:id="7"/>
      <w:r w:rsidRPr="005C2DCF">
        <w:rPr>
          <w:rFonts w:ascii="Times New Roman" w:hAnsi="Times New Roman" w:cs="Times New Roman"/>
          <w:sz w:val="24"/>
          <w:szCs w:val="24"/>
        </w:rPr>
        <w:t>10) показатели кассовых поступлений по коду классификации доходов бюджета, соответствующему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8" w:name="P51"/>
      <w:bookmarkEnd w:id="8"/>
      <w:r w:rsidRPr="005C2DCF">
        <w:rPr>
          <w:rFonts w:ascii="Times New Roman" w:hAnsi="Times New Roman" w:cs="Times New Roman"/>
          <w:sz w:val="24"/>
          <w:szCs w:val="24"/>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5D7E5C" w:rsidRPr="005C2DCF" w:rsidRDefault="005D7E5C" w:rsidP="005D7E5C">
      <w:pPr>
        <w:pStyle w:val="ConsPlusNormal"/>
        <w:ind w:firstLine="540"/>
        <w:jc w:val="both"/>
        <w:rPr>
          <w:rFonts w:ascii="Times New Roman" w:hAnsi="Times New Roman" w:cs="Times New Roman"/>
          <w:sz w:val="24"/>
          <w:szCs w:val="24"/>
        </w:rPr>
      </w:pPr>
      <w:bookmarkStart w:id="9" w:name="P53"/>
      <w:bookmarkEnd w:id="9"/>
      <w:r w:rsidRPr="005C2DCF">
        <w:rPr>
          <w:rFonts w:ascii="Times New Roman" w:hAnsi="Times New Roman" w:cs="Times New Roman"/>
          <w:sz w:val="24"/>
          <w:szCs w:val="24"/>
        </w:rPr>
        <w:t>12. В реестр источников доходов в отношении платежей, являющихся источником дохода бюджета, включается следующая информация:</w:t>
      </w:r>
    </w:p>
    <w:p w:rsidR="005D7E5C" w:rsidRPr="005C2DCF" w:rsidRDefault="005D7E5C" w:rsidP="005D7E5C">
      <w:pPr>
        <w:pStyle w:val="ConsPlusNormal"/>
        <w:ind w:firstLine="540"/>
        <w:jc w:val="both"/>
        <w:rPr>
          <w:rFonts w:ascii="Times New Roman" w:hAnsi="Times New Roman" w:cs="Times New Roman"/>
          <w:sz w:val="24"/>
          <w:szCs w:val="24"/>
        </w:rPr>
      </w:pPr>
      <w:bookmarkStart w:id="10" w:name="P54"/>
      <w:bookmarkEnd w:id="10"/>
      <w:r w:rsidRPr="005C2DCF">
        <w:rPr>
          <w:rFonts w:ascii="Times New Roman" w:hAnsi="Times New Roman" w:cs="Times New Roman"/>
          <w:sz w:val="24"/>
          <w:szCs w:val="24"/>
        </w:rPr>
        <w:t>1) наименование источника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 код (коды) классификации доходов бюджета, соответствующий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3) идентификационный код по перечню источников доходов, соответствующий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4) информация о публично-правовом образовании, в доход бюджета которого зачисляются платежи, являющиеся источником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11" w:name="P60"/>
      <w:bookmarkEnd w:id="11"/>
      <w:r w:rsidRPr="005C2DCF">
        <w:rPr>
          <w:rFonts w:ascii="Times New Roman" w:hAnsi="Times New Roman" w:cs="Times New Roman"/>
          <w:sz w:val="24"/>
          <w:szCs w:val="24"/>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12" w:name="P61"/>
      <w:bookmarkEnd w:id="12"/>
      <w:r w:rsidRPr="005C2DCF">
        <w:rPr>
          <w:rFonts w:ascii="Times New Roman" w:hAnsi="Times New Roman" w:cs="Times New Roman"/>
          <w:sz w:val="24"/>
          <w:szCs w:val="24"/>
        </w:rPr>
        <w:t xml:space="preserve">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w:t>
      </w:r>
      <w:r w:rsidRPr="005C2DCF">
        <w:rPr>
          <w:rFonts w:ascii="Times New Roman" w:hAnsi="Times New Roman" w:cs="Times New Roman"/>
          <w:sz w:val="24"/>
          <w:szCs w:val="24"/>
        </w:rPr>
        <w:lastRenderedPageBreak/>
        <w:t>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13" w:name="P62"/>
      <w:bookmarkEnd w:id="13"/>
      <w:r w:rsidRPr="005C2DCF">
        <w:rPr>
          <w:rFonts w:ascii="Times New Roman" w:hAnsi="Times New Roman" w:cs="Times New Roman"/>
          <w:sz w:val="24"/>
          <w:szCs w:val="24"/>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D7E5C" w:rsidRPr="005C2DCF" w:rsidRDefault="005D7E5C" w:rsidP="005D7E5C">
      <w:pPr>
        <w:pStyle w:val="ConsPlusNormal"/>
        <w:ind w:firstLine="540"/>
        <w:jc w:val="both"/>
        <w:rPr>
          <w:rFonts w:ascii="Times New Roman" w:hAnsi="Times New Roman" w:cs="Times New Roman"/>
          <w:sz w:val="24"/>
          <w:szCs w:val="24"/>
        </w:rPr>
      </w:pPr>
      <w:bookmarkStart w:id="14" w:name="P63"/>
      <w:bookmarkEnd w:id="14"/>
      <w:r w:rsidRPr="005C2DCF">
        <w:rPr>
          <w:rFonts w:ascii="Times New Roman" w:hAnsi="Times New Roman" w:cs="Times New Roman"/>
          <w:sz w:val="24"/>
          <w:szCs w:val="24"/>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bookmarkStart w:id="15" w:name="P64"/>
      <w:bookmarkEnd w:id="15"/>
      <w:r w:rsidRPr="005C2DCF">
        <w:rPr>
          <w:rFonts w:ascii="Times New Roman" w:hAnsi="Times New Roman" w:cs="Times New Roman"/>
          <w:sz w:val="24"/>
          <w:szCs w:val="24"/>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D7E5C" w:rsidRPr="005C2DCF" w:rsidRDefault="005D7E5C" w:rsidP="005D7E5C">
      <w:pPr>
        <w:pStyle w:val="ConsPlusNormal"/>
        <w:ind w:firstLine="540"/>
        <w:jc w:val="both"/>
        <w:rPr>
          <w:rFonts w:ascii="Times New Roman" w:hAnsi="Times New Roman" w:cs="Times New Roman"/>
          <w:sz w:val="24"/>
          <w:szCs w:val="24"/>
        </w:rPr>
      </w:pPr>
      <w:bookmarkStart w:id="16" w:name="P65"/>
      <w:bookmarkEnd w:id="16"/>
      <w:r w:rsidRPr="005C2DCF">
        <w:rPr>
          <w:rFonts w:ascii="Times New Roman" w:hAnsi="Times New Roman" w:cs="Times New Roman"/>
          <w:sz w:val="24"/>
          <w:szCs w:val="24"/>
        </w:rPr>
        <w:t>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13. В реестре источников доходов бюджета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14. Информация, указанная в </w:t>
      </w:r>
      <w:hyperlink w:anchor="P41" w:history="1">
        <w:r w:rsidRPr="005C2DCF">
          <w:rPr>
            <w:rFonts w:ascii="Times New Roman" w:hAnsi="Times New Roman" w:cs="Times New Roman"/>
            <w:sz w:val="24"/>
            <w:szCs w:val="24"/>
          </w:rPr>
          <w:t>подпунктах 1</w:t>
        </w:r>
      </w:hyperlink>
      <w:r w:rsidRPr="005C2DCF">
        <w:rPr>
          <w:rFonts w:ascii="Times New Roman" w:hAnsi="Times New Roman" w:cs="Times New Roman"/>
          <w:sz w:val="24"/>
          <w:szCs w:val="24"/>
        </w:rPr>
        <w:t xml:space="preserve"> - </w:t>
      </w:r>
      <w:hyperlink w:anchor="P45" w:history="1">
        <w:r w:rsidRPr="005C2DCF">
          <w:rPr>
            <w:rFonts w:ascii="Times New Roman" w:hAnsi="Times New Roman" w:cs="Times New Roman"/>
            <w:sz w:val="24"/>
            <w:szCs w:val="24"/>
          </w:rPr>
          <w:t>5 пункта 11</w:t>
        </w:r>
      </w:hyperlink>
      <w:r w:rsidRPr="005C2DCF">
        <w:rPr>
          <w:rFonts w:ascii="Times New Roman" w:hAnsi="Times New Roman" w:cs="Times New Roman"/>
          <w:sz w:val="24"/>
          <w:szCs w:val="24"/>
        </w:rPr>
        <w:t xml:space="preserve"> и </w:t>
      </w:r>
      <w:hyperlink w:anchor="P54" w:history="1">
        <w:r w:rsidRPr="005C2DCF">
          <w:rPr>
            <w:rFonts w:ascii="Times New Roman" w:hAnsi="Times New Roman" w:cs="Times New Roman"/>
            <w:sz w:val="24"/>
            <w:szCs w:val="24"/>
          </w:rPr>
          <w:t>подпунктах 1</w:t>
        </w:r>
      </w:hyperlink>
      <w:r w:rsidRPr="005C2DCF">
        <w:rPr>
          <w:rFonts w:ascii="Times New Roman" w:hAnsi="Times New Roman" w:cs="Times New Roman"/>
          <w:sz w:val="24"/>
          <w:szCs w:val="24"/>
        </w:rPr>
        <w:t xml:space="preserve"> - </w:t>
      </w:r>
      <w:hyperlink w:anchor="P60" w:history="1">
        <w:r w:rsidRPr="005C2DCF">
          <w:rPr>
            <w:rFonts w:ascii="Times New Roman" w:hAnsi="Times New Roman" w:cs="Times New Roman"/>
            <w:sz w:val="24"/>
            <w:szCs w:val="24"/>
          </w:rPr>
          <w:t>7 пункта 12</w:t>
        </w:r>
      </w:hyperlink>
      <w:r w:rsidRPr="005C2DCF">
        <w:rPr>
          <w:rFonts w:ascii="Times New Roman" w:hAnsi="Times New Roman" w:cs="Times New Roman"/>
          <w:sz w:val="24"/>
          <w:szCs w:val="24"/>
        </w:rPr>
        <w:t xml:space="preserve"> настоящего Порядка, формируется и изменяется на основе перечня источников доходов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и реестра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15. Информация, указанная в </w:t>
      </w:r>
      <w:hyperlink w:anchor="P46" w:history="1">
        <w:r w:rsidRPr="005C2DCF">
          <w:rPr>
            <w:rFonts w:ascii="Times New Roman" w:hAnsi="Times New Roman" w:cs="Times New Roman"/>
            <w:sz w:val="24"/>
            <w:szCs w:val="24"/>
          </w:rPr>
          <w:t>подпунктах 6</w:t>
        </w:r>
      </w:hyperlink>
      <w:r w:rsidRPr="005C2DCF">
        <w:rPr>
          <w:rFonts w:ascii="Times New Roman" w:hAnsi="Times New Roman" w:cs="Times New Roman"/>
          <w:sz w:val="24"/>
          <w:szCs w:val="24"/>
        </w:rPr>
        <w:t xml:space="preserve"> - </w:t>
      </w:r>
      <w:hyperlink w:anchor="P49" w:history="1">
        <w:r w:rsidRPr="005C2DCF">
          <w:rPr>
            <w:rFonts w:ascii="Times New Roman" w:hAnsi="Times New Roman" w:cs="Times New Roman"/>
            <w:sz w:val="24"/>
            <w:szCs w:val="24"/>
          </w:rPr>
          <w:t>9 пункта 11</w:t>
        </w:r>
      </w:hyperlink>
      <w:r w:rsidRPr="005C2DCF">
        <w:rPr>
          <w:rFonts w:ascii="Times New Roman" w:hAnsi="Times New Roman" w:cs="Times New Roman"/>
          <w:sz w:val="24"/>
          <w:szCs w:val="24"/>
        </w:rPr>
        <w:t xml:space="preserve"> настоящего Порядка, формируется и ведется на основании прогнозов поступления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16. Информация, указанная в </w:t>
      </w:r>
      <w:hyperlink w:anchor="P62" w:history="1">
        <w:r w:rsidRPr="005C2DCF">
          <w:rPr>
            <w:rFonts w:ascii="Times New Roman" w:hAnsi="Times New Roman" w:cs="Times New Roman"/>
            <w:sz w:val="24"/>
            <w:szCs w:val="24"/>
          </w:rPr>
          <w:t>подпунктах 9</w:t>
        </w:r>
      </w:hyperlink>
      <w:r w:rsidRPr="005C2DCF">
        <w:rPr>
          <w:rFonts w:ascii="Times New Roman" w:hAnsi="Times New Roman" w:cs="Times New Roman"/>
          <w:sz w:val="24"/>
          <w:szCs w:val="24"/>
        </w:rPr>
        <w:t xml:space="preserve"> и </w:t>
      </w:r>
      <w:hyperlink w:anchor="P64" w:history="1">
        <w:r w:rsidRPr="005C2DCF">
          <w:rPr>
            <w:rFonts w:ascii="Times New Roman" w:hAnsi="Times New Roman" w:cs="Times New Roman"/>
            <w:sz w:val="24"/>
            <w:szCs w:val="24"/>
          </w:rPr>
          <w:t>11 пункта 12</w:t>
        </w:r>
      </w:hyperlink>
      <w:r w:rsidRPr="005C2DCF">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70460E" w:rsidRPr="005C2DCF">
        <w:rPr>
          <w:rFonts w:ascii="Times New Roman" w:hAnsi="Times New Roman" w:cs="Times New Roman"/>
          <w:sz w:val="24"/>
          <w:szCs w:val="24"/>
        </w:rPr>
        <w:t>Администрацией поселения</w:t>
      </w:r>
      <w:r w:rsidRPr="005C2DCF">
        <w:rPr>
          <w:rFonts w:ascii="Times New Roman" w:hAnsi="Times New Roman" w:cs="Times New Roman"/>
          <w:sz w:val="24"/>
          <w:szCs w:val="24"/>
        </w:rPr>
        <w:t>, в соответствии с установленным порядком ведения Государственной информационной системы о государственных и муниципальных платежах.</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17. Информация, указанная в </w:t>
      </w:r>
      <w:hyperlink w:anchor="P50" w:history="1">
        <w:r w:rsidRPr="005C2DCF">
          <w:rPr>
            <w:rFonts w:ascii="Times New Roman" w:hAnsi="Times New Roman" w:cs="Times New Roman"/>
            <w:sz w:val="24"/>
            <w:szCs w:val="24"/>
          </w:rPr>
          <w:t>подпункте 10 пункта 11</w:t>
        </w:r>
      </w:hyperlink>
      <w:r w:rsidRPr="005C2DCF">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18. </w:t>
      </w:r>
      <w:r w:rsidR="0070460E" w:rsidRPr="005C2DCF">
        <w:rPr>
          <w:rFonts w:ascii="Times New Roman" w:hAnsi="Times New Roman" w:cs="Times New Roman"/>
          <w:sz w:val="24"/>
          <w:szCs w:val="24"/>
        </w:rPr>
        <w:t>Администрация поселения</w:t>
      </w:r>
      <w:r w:rsidRPr="005C2DCF">
        <w:rPr>
          <w:rFonts w:ascii="Times New Roman" w:hAnsi="Times New Roman" w:cs="Times New Roman"/>
          <w:sz w:val="24"/>
          <w:szCs w:val="24"/>
        </w:rPr>
        <w:t xml:space="preserve"> обеспечивает включение в реестры источников доходов бюджета информацию, указанную в </w:t>
      </w:r>
      <w:hyperlink w:anchor="P40" w:history="1">
        <w:r w:rsidRPr="005C2DCF">
          <w:rPr>
            <w:rFonts w:ascii="Times New Roman" w:hAnsi="Times New Roman" w:cs="Times New Roman"/>
            <w:sz w:val="24"/>
            <w:szCs w:val="24"/>
          </w:rPr>
          <w:t>пунктах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 в следующие сроки:</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1) информацию, указанную в </w:t>
      </w:r>
      <w:hyperlink w:anchor="P41" w:history="1">
        <w:r w:rsidRPr="005C2DCF">
          <w:rPr>
            <w:rFonts w:ascii="Times New Roman" w:hAnsi="Times New Roman" w:cs="Times New Roman"/>
            <w:sz w:val="24"/>
            <w:szCs w:val="24"/>
          </w:rPr>
          <w:t>подпунктах 1</w:t>
        </w:r>
      </w:hyperlink>
      <w:r w:rsidRPr="005C2DCF">
        <w:rPr>
          <w:rFonts w:ascii="Times New Roman" w:hAnsi="Times New Roman" w:cs="Times New Roman"/>
          <w:sz w:val="24"/>
          <w:szCs w:val="24"/>
        </w:rPr>
        <w:t xml:space="preserve"> - </w:t>
      </w:r>
      <w:hyperlink w:anchor="P45" w:history="1">
        <w:r w:rsidRPr="005C2DCF">
          <w:rPr>
            <w:rFonts w:ascii="Times New Roman" w:hAnsi="Times New Roman" w:cs="Times New Roman"/>
            <w:sz w:val="24"/>
            <w:szCs w:val="24"/>
          </w:rPr>
          <w:t>5 пункта 11</w:t>
        </w:r>
      </w:hyperlink>
      <w:r w:rsidRPr="005C2DCF">
        <w:rPr>
          <w:rFonts w:ascii="Times New Roman" w:hAnsi="Times New Roman" w:cs="Times New Roman"/>
          <w:sz w:val="24"/>
          <w:szCs w:val="24"/>
        </w:rPr>
        <w:t xml:space="preserve"> и </w:t>
      </w:r>
      <w:hyperlink w:anchor="P54" w:history="1">
        <w:r w:rsidRPr="005C2DCF">
          <w:rPr>
            <w:rFonts w:ascii="Times New Roman" w:hAnsi="Times New Roman" w:cs="Times New Roman"/>
            <w:sz w:val="24"/>
            <w:szCs w:val="24"/>
          </w:rPr>
          <w:t>подпунктах 1</w:t>
        </w:r>
      </w:hyperlink>
      <w:r w:rsidRPr="005C2DCF">
        <w:rPr>
          <w:rFonts w:ascii="Times New Roman" w:hAnsi="Times New Roman" w:cs="Times New Roman"/>
          <w:sz w:val="24"/>
          <w:szCs w:val="24"/>
        </w:rPr>
        <w:t xml:space="preserve"> - </w:t>
      </w:r>
      <w:hyperlink w:anchor="P60" w:history="1">
        <w:r w:rsidRPr="005C2DCF">
          <w:rPr>
            <w:rFonts w:ascii="Times New Roman" w:hAnsi="Times New Roman" w:cs="Times New Roman"/>
            <w:sz w:val="24"/>
            <w:szCs w:val="24"/>
          </w:rPr>
          <w:t>7 пункта 12</w:t>
        </w:r>
      </w:hyperlink>
      <w:r w:rsidRPr="005C2DCF">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2) информацию, указанную в </w:t>
      </w:r>
      <w:hyperlink w:anchor="P47" w:history="1">
        <w:r w:rsidRPr="005C2DCF">
          <w:rPr>
            <w:rFonts w:ascii="Times New Roman" w:hAnsi="Times New Roman" w:cs="Times New Roman"/>
            <w:sz w:val="24"/>
            <w:szCs w:val="24"/>
          </w:rPr>
          <w:t>подпунктах 7</w:t>
        </w:r>
      </w:hyperlink>
      <w:r w:rsidRPr="005C2DCF">
        <w:rPr>
          <w:rFonts w:ascii="Times New Roman" w:hAnsi="Times New Roman" w:cs="Times New Roman"/>
          <w:sz w:val="24"/>
          <w:szCs w:val="24"/>
        </w:rPr>
        <w:t xml:space="preserve">, </w:t>
      </w:r>
      <w:hyperlink w:anchor="P48" w:history="1">
        <w:r w:rsidRPr="005C2DCF">
          <w:rPr>
            <w:rFonts w:ascii="Times New Roman" w:hAnsi="Times New Roman" w:cs="Times New Roman"/>
            <w:sz w:val="24"/>
            <w:szCs w:val="24"/>
          </w:rPr>
          <w:t>8</w:t>
        </w:r>
      </w:hyperlink>
      <w:r w:rsidRPr="005C2DCF">
        <w:rPr>
          <w:rFonts w:ascii="Times New Roman" w:hAnsi="Times New Roman" w:cs="Times New Roman"/>
          <w:sz w:val="24"/>
          <w:szCs w:val="24"/>
        </w:rPr>
        <w:t xml:space="preserve"> и </w:t>
      </w:r>
      <w:hyperlink w:anchor="P51" w:history="1">
        <w:r w:rsidRPr="005C2DCF">
          <w:rPr>
            <w:rFonts w:ascii="Times New Roman" w:hAnsi="Times New Roman" w:cs="Times New Roman"/>
            <w:sz w:val="24"/>
            <w:szCs w:val="24"/>
          </w:rPr>
          <w:t>11 пункта 11</w:t>
        </w:r>
      </w:hyperlink>
      <w:r w:rsidRPr="005C2DCF">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3) информацию, указанную в </w:t>
      </w:r>
      <w:hyperlink w:anchor="P49" w:history="1">
        <w:r w:rsidRPr="005C2DCF">
          <w:rPr>
            <w:rFonts w:ascii="Times New Roman" w:hAnsi="Times New Roman" w:cs="Times New Roman"/>
            <w:sz w:val="24"/>
            <w:szCs w:val="24"/>
          </w:rPr>
          <w:t>подпункте 9 пункта 11</w:t>
        </w:r>
      </w:hyperlink>
      <w:r w:rsidRPr="005C2DCF">
        <w:rPr>
          <w:rFonts w:ascii="Times New Roman" w:hAnsi="Times New Roman" w:cs="Times New Roman"/>
          <w:sz w:val="24"/>
          <w:szCs w:val="24"/>
        </w:rPr>
        <w:t xml:space="preserve"> настоящего Порядка, - согласно установленному в соответствии с бюджетным законодательством порядку ведения прогноза доходов бюджета, но не позднее десятого рабочего дня каждого месяца года;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4) информацию, указанную в </w:t>
      </w:r>
      <w:hyperlink w:anchor="P62" w:history="1">
        <w:r w:rsidRPr="005C2DCF">
          <w:rPr>
            <w:rFonts w:ascii="Times New Roman" w:hAnsi="Times New Roman" w:cs="Times New Roman"/>
            <w:sz w:val="24"/>
            <w:szCs w:val="24"/>
          </w:rPr>
          <w:t>подпунктах 9</w:t>
        </w:r>
      </w:hyperlink>
      <w:r w:rsidRPr="005C2DCF">
        <w:rPr>
          <w:rFonts w:ascii="Times New Roman" w:hAnsi="Times New Roman" w:cs="Times New Roman"/>
          <w:sz w:val="24"/>
          <w:szCs w:val="24"/>
        </w:rPr>
        <w:t xml:space="preserve"> и </w:t>
      </w:r>
      <w:hyperlink w:anchor="P64" w:history="1">
        <w:r w:rsidRPr="005C2DCF">
          <w:rPr>
            <w:rFonts w:ascii="Times New Roman" w:hAnsi="Times New Roman" w:cs="Times New Roman"/>
            <w:sz w:val="24"/>
            <w:szCs w:val="24"/>
          </w:rPr>
          <w:t>11 пункта 12</w:t>
        </w:r>
      </w:hyperlink>
      <w:r w:rsidRPr="005C2DCF">
        <w:rPr>
          <w:rFonts w:ascii="Times New Roman" w:hAnsi="Times New Roman" w:cs="Times New Roman"/>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5) информацию, указанную в </w:t>
      </w:r>
      <w:hyperlink w:anchor="P46" w:history="1">
        <w:r w:rsidRPr="005C2DCF">
          <w:rPr>
            <w:rFonts w:ascii="Times New Roman" w:hAnsi="Times New Roman" w:cs="Times New Roman"/>
            <w:sz w:val="24"/>
            <w:szCs w:val="24"/>
          </w:rPr>
          <w:t>подпункте 6 пункта 11</w:t>
        </w:r>
      </w:hyperlink>
      <w:r w:rsidRPr="005C2DCF">
        <w:rPr>
          <w:rFonts w:ascii="Times New Roman" w:hAnsi="Times New Roman" w:cs="Times New Roman"/>
          <w:sz w:val="24"/>
          <w:szCs w:val="24"/>
        </w:rPr>
        <w:t xml:space="preserve"> и </w:t>
      </w:r>
      <w:hyperlink w:anchor="P65" w:history="1">
        <w:r w:rsidRPr="005C2DCF">
          <w:rPr>
            <w:rFonts w:ascii="Times New Roman" w:hAnsi="Times New Roman" w:cs="Times New Roman"/>
            <w:sz w:val="24"/>
            <w:szCs w:val="24"/>
          </w:rPr>
          <w:t>подпункте 12 пункта 12</w:t>
        </w:r>
      </w:hyperlink>
      <w:r w:rsidRPr="005C2DCF">
        <w:rPr>
          <w:rFonts w:ascii="Times New Roman" w:hAnsi="Times New Roman" w:cs="Times New Roman"/>
          <w:sz w:val="24"/>
          <w:szCs w:val="24"/>
        </w:rPr>
        <w:t xml:space="preserve"> настоящего </w:t>
      </w:r>
      <w:r w:rsidRPr="005C2DCF">
        <w:rPr>
          <w:rFonts w:ascii="Times New Roman" w:hAnsi="Times New Roman" w:cs="Times New Roman"/>
          <w:sz w:val="24"/>
          <w:szCs w:val="24"/>
        </w:rPr>
        <w:lastRenderedPageBreak/>
        <w:t xml:space="preserve">Порядка, - в сроки, установленные в </w:t>
      </w:r>
      <w:r w:rsidR="0070460E" w:rsidRPr="005C2DCF">
        <w:rPr>
          <w:rFonts w:ascii="Times New Roman" w:hAnsi="Times New Roman" w:cs="Times New Roman"/>
          <w:sz w:val="24"/>
          <w:szCs w:val="24"/>
        </w:rPr>
        <w:t>Положение о бюджетном процессе в муниципальном образовании сельского поселения «Саганнурское»</w:t>
      </w:r>
      <w:r w:rsidRPr="005C2DCF">
        <w:rPr>
          <w:rFonts w:ascii="Times New Roman" w:hAnsi="Times New Roman" w:cs="Times New Roman"/>
          <w:sz w:val="24"/>
          <w:szCs w:val="24"/>
        </w:rPr>
        <w:t>;</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6) информацию, указанную в </w:t>
      </w:r>
      <w:hyperlink w:anchor="P50" w:history="1">
        <w:r w:rsidRPr="005C2DCF">
          <w:rPr>
            <w:rFonts w:ascii="Times New Roman" w:hAnsi="Times New Roman" w:cs="Times New Roman"/>
            <w:sz w:val="24"/>
            <w:szCs w:val="24"/>
          </w:rPr>
          <w:t>подпункте 10 пункта 11</w:t>
        </w:r>
      </w:hyperlink>
      <w:r w:rsidRPr="005C2DCF">
        <w:rPr>
          <w:rFonts w:ascii="Times New Roman" w:hAnsi="Times New Roman" w:cs="Times New Roman"/>
          <w:sz w:val="24"/>
          <w:szCs w:val="24"/>
        </w:rPr>
        <w:t xml:space="preserve"> и </w:t>
      </w:r>
      <w:hyperlink w:anchor="P63" w:history="1">
        <w:r w:rsidRPr="005C2DCF">
          <w:rPr>
            <w:rFonts w:ascii="Times New Roman" w:hAnsi="Times New Roman" w:cs="Times New Roman"/>
            <w:sz w:val="24"/>
            <w:szCs w:val="24"/>
          </w:rPr>
          <w:t>подпункте 10 пункта 12</w:t>
        </w:r>
      </w:hyperlink>
      <w:r w:rsidRPr="005C2DCF">
        <w:rPr>
          <w:rFonts w:ascii="Times New Roman" w:hAnsi="Times New Roman" w:cs="Times New Roman"/>
          <w:sz w:val="24"/>
          <w:szCs w:val="24"/>
        </w:rPr>
        <w:t xml:space="preserve"> настоящего Порядка, - в соответствии с порядками составления и ведения кассового плана исполнения бюджета, но не позднее десятого рабочего дня каждого месяца года;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7) информацию, указанную в </w:t>
      </w:r>
      <w:hyperlink w:anchor="P61" w:history="1">
        <w:r w:rsidRPr="005C2DCF">
          <w:rPr>
            <w:rFonts w:ascii="Times New Roman" w:hAnsi="Times New Roman" w:cs="Times New Roman"/>
            <w:sz w:val="24"/>
            <w:szCs w:val="24"/>
          </w:rPr>
          <w:t>подпункте 8 пункта 12</w:t>
        </w:r>
      </w:hyperlink>
      <w:r w:rsidRPr="005C2DCF">
        <w:rPr>
          <w:rFonts w:ascii="Times New Roman" w:hAnsi="Times New Roman" w:cs="Times New Roman"/>
          <w:sz w:val="24"/>
          <w:szCs w:val="24"/>
        </w:rPr>
        <w:t xml:space="preserve"> настоящего Порядка, - незамедлительно, но не позднее одного рабочего дня после осуществления начисления.</w:t>
      </w:r>
    </w:p>
    <w:p w:rsidR="005D7E5C" w:rsidRPr="005C2DCF" w:rsidRDefault="005D7E5C" w:rsidP="005D7E5C">
      <w:pPr>
        <w:pStyle w:val="ConsPlusNormal"/>
        <w:ind w:firstLine="540"/>
        <w:jc w:val="both"/>
        <w:rPr>
          <w:rFonts w:ascii="Times New Roman" w:hAnsi="Times New Roman" w:cs="Times New Roman"/>
          <w:sz w:val="24"/>
          <w:szCs w:val="24"/>
        </w:rPr>
      </w:pPr>
      <w:bookmarkStart w:id="17" w:name="P79"/>
      <w:bookmarkEnd w:id="17"/>
      <w:r w:rsidRPr="005C2DCF">
        <w:rPr>
          <w:rFonts w:ascii="Times New Roman" w:hAnsi="Times New Roman" w:cs="Times New Roman"/>
          <w:sz w:val="24"/>
          <w:szCs w:val="24"/>
        </w:rPr>
        <w:t xml:space="preserve">19. </w:t>
      </w:r>
      <w:r w:rsidR="0070460E" w:rsidRPr="005C2DCF">
        <w:rPr>
          <w:rFonts w:ascii="Times New Roman" w:hAnsi="Times New Roman" w:cs="Times New Roman"/>
          <w:sz w:val="24"/>
          <w:szCs w:val="24"/>
        </w:rPr>
        <w:t xml:space="preserve"> Администрация поселения</w:t>
      </w:r>
      <w:r w:rsidRPr="005C2DCF">
        <w:rPr>
          <w:rFonts w:ascii="Times New Roman" w:hAnsi="Times New Roman" w:cs="Times New Roman"/>
          <w:sz w:val="24"/>
          <w:szCs w:val="24"/>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0" w:history="1">
        <w:r w:rsidRPr="005C2DCF">
          <w:rPr>
            <w:rFonts w:ascii="Times New Roman" w:hAnsi="Times New Roman" w:cs="Times New Roman"/>
            <w:sz w:val="24"/>
            <w:szCs w:val="24"/>
          </w:rPr>
          <w:t>пунктах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 обеспечивает в автоматизированном режиме проверку наличия информации в соответствии с </w:t>
      </w:r>
      <w:hyperlink w:anchor="P40" w:history="1">
        <w:r w:rsidRPr="005C2DCF">
          <w:rPr>
            <w:rFonts w:ascii="Times New Roman" w:hAnsi="Times New Roman" w:cs="Times New Roman"/>
            <w:sz w:val="24"/>
            <w:szCs w:val="24"/>
          </w:rPr>
          <w:t>пунктами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w:t>
      </w:r>
    </w:p>
    <w:p w:rsidR="005D7E5C" w:rsidRPr="005C2DCF" w:rsidRDefault="005D7E5C" w:rsidP="005D7E5C">
      <w:pPr>
        <w:pStyle w:val="ConsPlusNormal"/>
        <w:ind w:firstLine="540"/>
        <w:jc w:val="both"/>
        <w:rPr>
          <w:rFonts w:ascii="Times New Roman" w:hAnsi="Times New Roman" w:cs="Times New Roman"/>
          <w:sz w:val="24"/>
          <w:szCs w:val="24"/>
        </w:rPr>
      </w:pPr>
      <w:bookmarkStart w:id="18" w:name="P80"/>
      <w:bookmarkEnd w:id="18"/>
      <w:r w:rsidRPr="005C2DCF">
        <w:rPr>
          <w:rFonts w:ascii="Times New Roman" w:hAnsi="Times New Roman" w:cs="Times New Roman"/>
          <w:sz w:val="24"/>
          <w:szCs w:val="24"/>
        </w:rPr>
        <w:t xml:space="preserve">20. В случае положительного результата проверки, указанной в </w:t>
      </w:r>
      <w:hyperlink w:anchor="P79" w:history="1">
        <w:r w:rsidRPr="005C2DCF">
          <w:rPr>
            <w:rFonts w:ascii="Times New Roman" w:hAnsi="Times New Roman" w:cs="Times New Roman"/>
            <w:sz w:val="24"/>
            <w:szCs w:val="24"/>
          </w:rPr>
          <w:t>пункте 19</w:t>
        </w:r>
      </w:hyperlink>
      <w:r w:rsidRPr="005C2DCF">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w:t>
      </w:r>
      <w:r w:rsidR="0070460E" w:rsidRPr="005C2DCF">
        <w:rPr>
          <w:rFonts w:ascii="Times New Roman" w:hAnsi="Times New Roman" w:cs="Times New Roman"/>
          <w:sz w:val="24"/>
          <w:szCs w:val="24"/>
        </w:rPr>
        <w:t>Администрацией поселения</w:t>
      </w:r>
      <w:r w:rsidRPr="005C2DCF">
        <w:rPr>
          <w:rFonts w:ascii="Times New Roman" w:hAnsi="Times New Roman" w:cs="Times New Roman"/>
          <w:sz w:val="24"/>
          <w:szCs w:val="24"/>
        </w:rPr>
        <w:t>, осуществляющ</w:t>
      </w:r>
      <w:r w:rsidR="0070460E" w:rsidRPr="005C2DCF">
        <w:rPr>
          <w:rFonts w:ascii="Times New Roman" w:hAnsi="Times New Roman" w:cs="Times New Roman"/>
          <w:sz w:val="24"/>
          <w:szCs w:val="24"/>
        </w:rPr>
        <w:t>ей</w:t>
      </w:r>
      <w:r w:rsidRPr="005C2DCF">
        <w:rPr>
          <w:rFonts w:ascii="Times New Roman" w:hAnsi="Times New Roman" w:cs="Times New Roman"/>
          <w:sz w:val="24"/>
          <w:szCs w:val="24"/>
        </w:rPr>
        <w:t xml:space="preserve"> ведение реестра источников дохода бюджета, присваивает уникальные номера: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в части информации, указанной в </w:t>
      </w:r>
      <w:hyperlink w:anchor="P40" w:history="1">
        <w:r w:rsidRPr="005C2DCF">
          <w:rPr>
            <w:rFonts w:ascii="Times New Roman" w:hAnsi="Times New Roman" w:cs="Times New Roman"/>
            <w:sz w:val="24"/>
            <w:szCs w:val="24"/>
          </w:rPr>
          <w:t>пункте 11</w:t>
        </w:r>
      </w:hyperlink>
      <w:r w:rsidRPr="005C2DCF">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в части информации, указанной в </w:t>
      </w:r>
      <w:hyperlink w:anchor="P53" w:history="1">
        <w:r w:rsidRPr="005C2DCF">
          <w:rPr>
            <w:rFonts w:ascii="Times New Roman" w:hAnsi="Times New Roman" w:cs="Times New Roman"/>
            <w:sz w:val="24"/>
            <w:szCs w:val="24"/>
          </w:rPr>
          <w:t>пункте 12</w:t>
        </w:r>
      </w:hyperlink>
      <w:r w:rsidRPr="005C2DCF">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При направлении участником процесса ведения реестра источников доходов бюджета измененной информации, указанной в </w:t>
      </w:r>
      <w:hyperlink w:anchor="P40" w:history="1">
        <w:r w:rsidRPr="005C2DCF">
          <w:rPr>
            <w:rFonts w:ascii="Times New Roman" w:hAnsi="Times New Roman" w:cs="Times New Roman"/>
            <w:sz w:val="24"/>
            <w:szCs w:val="24"/>
          </w:rPr>
          <w:t>пунктах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 ранее образованные реестровые записи обновляются.</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В случае отрицательного результата проверки, указанной в </w:t>
      </w:r>
      <w:hyperlink w:anchor="P79" w:history="1">
        <w:r w:rsidRPr="005C2DCF">
          <w:rPr>
            <w:rFonts w:ascii="Times New Roman" w:hAnsi="Times New Roman" w:cs="Times New Roman"/>
            <w:sz w:val="24"/>
            <w:szCs w:val="24"/>
          </w:rPr>
          <w:t>пункте 19</w:t>
        </w:r>
      </w:hyperlink>
      <w:r w:rsidRPr="005C2DCF">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0" w:history="1">
        <w:r w:rsidRPr="005C2DCF">
          <w:rPr>
            <w:rFonts w:ascii="Times New Roman" w:hAnsi="Times New Roman" w:cs="Times New Roman"/>
            <w:sz w:val="24"/>
            <w:szCs w:val="24"/>
          </w:rPr>
          <w:t>пунктами 11</w:t>
        </w:r>
      </w:hyperlink>
      <w:r w:rsidRPr="005C2DCF">
        <w:rPr>
          <w:rFonts w:ascii="Times New Roman" w:hAnsi="Times New Roman" w:cs="Times New Roman"/>
          <w:sz w:val="24"/>
          <w:szCs w:val="24"/>
        </w:rPr>
        <w:t xml:space="preserve"> и </w:t>
      </w:r>
      <w:hyperlink w:anchor="P53" w:history="1">
        <w:r w:rsidRPr="005C2DCF">
          <w:rPr>
            <w:rFonts w:ascii="Times New Roman" w:hAnsi="Times New Roman" w:cs="Times New Roman"/>
            <w:sz w:val="24"/>
            <w:szCs w:val="24"/>
          </w:rPr>
          <w:t>12</w:t>
        </w:r>
      </w:hyperlink>
      <w:r w:rsidRPr="005C2DCF">
        <w:rPr>
          <w:rFonts w:ascii="Times New Roman" w:hAnsi="Times New Roman" w:cs="Times New Roman"/>
          <w:sz w:val="24"/>
          <w:szCs w:val="24"/>
        </w:rPr>
        <w:t xml:space="preserve"> настоящего Порядка, не образует (не обновляет) реестровые записи. В указанном случае </w:t>
      </w:r>
      <w:r w:rsidR="0070460E" w:rsidRPr="005C2DCF">
        <w:rPr>
          <w:rFonts w:ascii="Times New Roman" w:hAnsi="Times New Roman" w:cs="Times New Roman"/>
          <w:sz w:val="24"/>
          <w:szCs w:val="24"/>
        </w:rPr>
        <w:t>Администрация поселения</w:t>
      </w:r>
      <w:r w:rsidRPr="005C2DCF">
        <w:rPr>
          <w:rFonts w:ascii="Times New Roman" w:hAnsi="Times New Roman" w:cs="Times New Roman"/>
          <w:sz w:val="24"/>
          <w:szCs w:val="24"/>
        </w:rPr>
        <w:t xml:space="preserve">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 xml:space="preserve">21. В случае получения предусмотренного </w:t>
      </w:r>
      <w:hyperlink w:anchor="P80" w:history="1">
        <w:r w:rsidRPr="005C2DCF">
          <w:rPr>
            <w:rFonts w:ascii="Times New Roman" w:hAnsi="Times New Roman" w:cs="Times New Roman"/>
            <w:sz w:val="24"/>
            <w:szCs w:val="24"/>
          </w:rPr>
          <w:t>пунктом 20</w:t>
        </w:r>
      </w:hyperlink>
      <w:r w:rsidRPr="005C2DCF">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1 - в рамках исполнения решения о бюджете;</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0 - в рамках составления и утверждения решения о бюджете;</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lastRenderedPageBreak/>
        <w:t>24, 25, 26, 27 разряды - порядковый номер версии реестровой записи источника дохода бюджета реестра источников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7, 8, 9, 10, 11, 12, 13, 14, 15, 16, 17, 18, 19, 20 разряды - идентификационный код источника дохода бюджета в соответствии с перечнем источников доходов;</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D7E5C" w:rsidRPr="005C2DCF" w:rsidRDefault="005D7E5C"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5D7E5C" w:rsidRPr="005C2DCF" w:rsidRDefault="00A51DE0" w:rsidP="005D7E5C">
      <w:pPr>
        <w:pStyle w:val="ConsPlusNormal"/>
        <w:ind w:firstLine="540"/>
        <w:jc w:val="both"/>
        <w:rPr>
          <w:rFonts w:ascii="Times New Roman" w:hAnsi="Times New Roman" w:cs="Times New Roman"/>
          <w:sz w:val="24"/>
          <w:szCs w:val="24"/>
        </w:rPr>
      </w:pPr>
      <w:r w:rsidRPr="005C2DCF">
        <w:rPr>
          <w:rFonts w:ascii="Times New Roman" w:hAnsi="Times New Roman" w:cs="Times New Roman"/>
          <w:sz w:val="24"/>
          <w:szCs w:val="24"/>
        </w:rPr>
        <w:t>__________________________________________________________________________________</w:t>
      </w:r>
    </w:p>
    <w:p w:rsidR="005D7E5C" w:rsidRPr="005C2DCF" w:rsidRDefault="005D7E5C" w:rsidP="005D7E5C">
      <w:pPr>
        <w:pStyle w:val="ConsPlusNormal"/>
        <w:ind w:firstLine="540"/>
        <w:jc w:val="both"/>
        <w:rPr>
          <w:rFonts w:ascii="Times New Roman" w:hAnsi="Times New Roman" w:cs="Times New Roman"/>
          <w:sz w:val="24"/>
          <w:szCs w:val="24"/>
        </w:rPr>
      </w:pPr>
    </w:p>
    <w:sectPr w:rsidR="005D7E5C" w:rsidRPr="005C2DCF" w:rsidSect="00EB6D06">
      <w:headerReference w:type="even" r:id="rId11"/>
      <w:headerReference w:type="default" r:id="rId12"/>
      <w:footerReference w:type="even" r:id="rId13"/>
      <w:footerReference w:type="default" r:id="rId14"/>
      <w:headerReference w:type="first" r:id="rId15"/>
      <w:footerReference w:type="first" r:id="rId16"/>
      <w:pgSz w:w="11906" w:h="16838"/>
      <w:pgMar w:top="142" w:right="851" w:bottom="357"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A5" w:rsidRDefault="00D51DA5">
      <w:r>
        <w:separator/>
      </w:r>
    </w:p>
  </w:endnote>
  <w:endnote w:type="continuationSeparator" w:id="1">
    <w:p w:rsidR="00D51DA5" w:rsidRDefault="00D51D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A5" w:rsidRDefault="00D51DA5">
      <w:r>
        <w:separator/>
      </w:r>
    </w:p>
  </w:footnote>
  <w:footnote w:type="continuationSeparator" w:id="1">
    <w:p w:rsidR="00D51DA5" w:rsidRDefault="00D51D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C0C" w:rsidRDefault="00191C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rFonts w:ascii="Symbol" w:hAnsi="Symbol" w:cs="StarSymbol"/>
        <w:sz w:val="18"/>
        <w:szCs w:val="18"/>
      </w:r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23A32D6"/>
    <w:multiLevelType w:val="hybridMultilevel"/>
    <w:tmpl w:val="092630F4"/>
    <w:lvl w:ilvl="0" w:tplc="94AE4E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52590A"/>
    <w:multiLevelType w:val="hybridMultilevel"/>
    <w:tmpl w:val="0EC4EDE0"/>
    <w:lvl w:ilvl="0" w:tplc="0344858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1B41A7"/>
    <w:multiLevelType w:val="hybridMultilevel"/>
    <w:tmpl w:val="EF18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202778"/>
    <w:multiLevelType w:val="hybridMultilevel"/>
    <w:tmpl w:val="1E54FD54"/>
    <w:lvl w:ilvl="0" w:tplc="28C67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3BC0AA5"/>
    <w:multiLevelType w:val="hybridMultilevel"/>
    <w:tmpl w:val="4510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F44070"/>
    <w:multiLevelType w:val="hybridMultilevel"/>
    <w:tmpl w:val="800E3846"/>
    <w:lvl w:ilvl="0" w:tplc="3B8245C8">
      <w:start w:val="1"/>
      <w:numFmt w:val="decimal"/>
      <w:lvlText w:val="%1."/>
      <w:lvlJc w:val="left"/>
      <w:pPr>
        <w:ind w:left="1070"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62192D61"/>
    <w:multiLevelType w:val="hybridMultilevel"/>
    <w:tmpl w:val="3FFE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2"/>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A427F"/>
    <w:rsid w:val="000527D1"/>
    <w:rsid w:val="00061BD7"/>
    <w:rsid w:val="00082972"/>
    <w:rsid w:val="000A3886"/>
    <w:rsid w:val="000B0DB2"/>
    <w:rsid w:val="000D2261"/>
    <w:rsid w:val="000D6A11"/>
    <w:rsid w:val="00132A84"/>
    <w:rsid w:val="00191A26"/>
    <w:rsid w:val="00191C0C"/>
    <w:rsid w:val="002176AC"/>
    <w:rsid w:val="00234467"/>
    <w:rsid w:val="00280962"/>
    <w:rsid w:val="002B72A5"/>
    <w:rsid w:val="00302BE6"/>
    <w:rsid w:val="00311E56"/>
    <w:rsid w:val="00355F66"/>
    <w:rsid w:val="0038335A"/>
    <w:rsid w:val="003A1152"/>
    <w:rsid w:val="003B1D01"/>
    <w:rsid w:val="003C6C45"/>
    <w:rsid w:val="00431F39"/>
    <w:rsid w:val="00451845"/>
    <w:rsid w:val="00460CBB"/>
    <w:rsid w:val="0047650A"/>
    <w:rsid w:val="004931DA"/>
    <w:rsid w:val="004C53B0"/>
    <w:rsid w:val="00500E24"/>
    <w:rsid w:val="00550F07"/>
    <w:rsid w:val="00573A80"/>
    <w:rsid w:val="005925B9"/>
    <w:rsid w:val="005A427F"/>
    <w:rsid w:val="005A5A2F"/>
    <w:rsid w:val="005C2DCF"/>
    <w:rsid w:val="005C67CF"/>
    <w:rsid w:val="005C6C2D"/>
    <w:rsid w:val="005D1286"/>
    <w:rsid w:val="005D7E5C"/>
    <w:rsid w:val="00653B1E"/>
    <w:rsid w:val="00663B20"/>
    <w:rsid w:val="00666A40"/>
    <w:rsid w:val="006915A6"/>
    <w:rsid w:val="0070460E"/>
    <w:rsid w:val="007A7636"/>
    <w:rsid w:val="007F1D8A"/>
    <w:rsid w:val="007F2200"/>
    <w:rsid w:val="00842C6E"/>
    <w:rsid w:val="008F0E1C"/>
    <w:rsid w:val="00942A0C"/>
    <w:rsid w:val="0094589C"/>
    <w:rsid w:val="00947E40"/>
    <w:rsid w:val="0095498F"/>
    <w:rsid w:val="00A023EF"/>
    <w:rsid w:val="00A51DE0"/>
    <w:rsid w:val="00A8601F"/>
    <w:rsid w:val="00A94B79"/>
    <w:rsid w:val="00AD3C43"/>
    <w:rsid w:val="00AD4086"/>
    <w:rsid w:val="00B029CF"/>
    <w:rsid w:val="00B06267"/>
    <w:rsid w:val="00B14593"/>
    <w:rsid w:val="00B15DA9"/>
    <w:rsid w:val="00B176E9"/>
    <w:rsid w:val="00B40F2B"/>
    <w:rsid w:val="00B4438E"/>
    <w:rsid w:val="00B568DF"/>
    <w:rsid w:val="00B86193"/>
    <w:rsid w:val="00BA60E7"/>
    <w:rsid w:val="00C260C4"/>
    <w:rsid w:val="00C42CFB"/>
    <w:rsid w:val="00C830B3"/>
    <w:rsid w:val="00D3214A"/>
    <w:rsid w:val="00D3537D"/>
    <w:rsid w:val="00D41579"/>
    <w:rsid w:val="00D51DA5"/>
    <w:rsid w:val="00D561ED"/>
    <w:rsid w:val="00D57194"/>
    <w:rsid w:val="00D578E3"/>
    <w:rsid w:val="00D7357E"/>
    <w:rsid w:val="00DA75BA"/>
    <w:rsid w:val="00DD46EB"/>
    <w:rsid w:val="00E13062"/>
    <w:rsid w:val="00E16AEC"/>
    <w:rsid w:val="00E23E19"/>
    <w:rsid w:val="00E723B6"/>
    <w:rsid w:val="00EB6D06"/>
    <w:rsid w:val="00ED42E3"/>
    <w:rsid w:val="00EF28CD"/>
    <w:rsid w:val="00F25287"/>
    <w:rsid w:val="00F6223C"/>
    <w:rsid w:val="00F76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11"/>
    <w:pPr>
      <w:suppressAutoHyphens/>
      <w:ind w:firstLine="709"/>
      <w:jc w:val="both"/>
    </w:pPr>
    <w:rPr>
      <w:sz w:val="24"/>
      <w:szCs w:val="24"/>
      <w:lang w:eastAsia="ar-SA"/>
    </w:rPr>
  </w:style>
  <w:style w:type="paragraph" w:styleId="1">
    <w:name w:val="heading 1"/>
    <w:basedOn w:val="a"/>
    <w:next w:val="a"/>
    <w:qFormat/>
    <w:rsid w:val="000D6A11"/>
    <w:pPr>
      <w:keepNext/>
      <w:tabs>
        <w:tab w:val="num" w:pos="0"/>
      </w:tabs>
      <w:ind w:left="432" w:hanging="432"/>
      <w:outlineLvl w:val="0"/>
    </w:pPr>
    <w:rPr>
      <w:sz w:val="28"/>
    </w:rPr>
  </w:style>
  <w:style w:type="paragraph" w:styleId="2">
    <w:name w:val="heading 2"/>
    <w:basedOn w:val="a"/>
    <w:next w:val="a"/>
    <w:qFormat/>
    <w:rsid w:val="000D6A11"/>
    <w:pPr>
      <w:keepNext/>
      <w:tabs>
        <w:tab w:val="num" w:pos="0"/>
      </w:tabs>
      <w:ind w:left="576" w:hanging="576"/>
      <w:outlineLvl w:val="1"/>
    </w:pPr>
    <w:rPr>
      <w:sz w:val="32"/>
    </w:rPr>
  </w:style>
  <w:style w:type="paragraph" w:styleId="5">
    <w:name w:val="heading 5"/>
    <w:basedOn w:val="a"/>
    <w:next w:val="a"/>
    <w:qFormat/>
    <w:rsid w:val="000D6A11"/>
    <w:pPr>
      <w:keepNext/>
      <w:tabs>
        <w:tab w:val="num" w:pos="0"/>
      </w:tabs>
      <w:spacing w:line="240" w:lineRule="exact"/>
      <w:ind w:left="1008" w:hanging="1008"/>
      <w:jc w:val="right"/>
      <w:outlineLvl w:val="4"/>
    </w:pPr>
    <w:rPr>
      <w:sz w:val="28"/>
      <w:szCs w:val="28"/>
    </w:rPr>
  </w:style>
  <w:style w:type="paragraph" w:styleId="6">
    <w:name w:val="heading 6"/>
    <w:basedOn w:val="a"/>
    <w:next w:val="a"/>
    <w:qFormat/>
    <w:rsid w:val="000D6A11"/>
    <w:pPr>
      <w:keepNext/>
      <w:tabs>
        <w:tab w:val="num" w:pos="0"/>
        <w:tab w:val="left" w:pos="1620"/>
        <w:tab w:val="left" w:pos="6480"/>
      </w:tabs>
      <w:ind w:firstLine="720"/>
      <w:jc w:val="right"/>
      <w:outlineLvl w:val="5"/>
    </w:pPr>
    <w:rPr>
      <w:b/>
      <w:bCs/>
      <w:i/>
      <w:iCs/>
      <w:sz w:val="28"/>
    </w:rPr>
  </w:style>
  <w:style w:type="paragraph" w:styleId="7">
    <w:name w:val="heading 7"/>
    <w:basedOn w:val="a"/>
    <w:next w:val="a"/>
    <w:qFormat/>
    <w:rsid w:val="000D6A11"/>
    <w:pPr>
      <w:keepNext/>
      <w:tabs>
        <w:tab w:val="num" w:pos="0"/>
        <w:tab w:val="left" w:pos="1620"/>
      </w:tabs>
      <w:ind w:left="1296" w:hanging="1296"/>
      <w:jc w:val="right"/>
      <w:outlineLvl w:val="6"/>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6A11"/>
  </w:style>
  <w:style w:type="character" w:customStyle="1" w:styleId="WW8Num1z1">
    <w:name w:val="WW8Num1z1"/>
    <w:rsid w:val="000D6A11"/>
  </w:style>
  <w:style w:type="character" w:customStyle="1" w:styleId="WW8Num1z2">
    <w:name w:val="WW8Num1z2"/>
    <w:rsid w:val="000D6A11"/>
  </w:style>
  <w:style w:type="character" w:customStyle="1" w:styleId="WW8Num1z3">
    <w:name w:val="WW8Num1z3"/>
    <w:rsid w:val="000D6A11"/>
  </w:style>
  <w:style w:type="character" w:customStyle="1" w:styleId="WW8Num1z4">
    <w:name w:val="WW8Num1z4"/>
    <w:rsid w:val="000D6A11"/>
  </w:style>
  <w:style w:type="character" w:customStyle="1" w:styleId="WW8Num1z5">
    <w:name w:val="WW8Num1z5"/>
    <w:rsid w:val="000D6A11"/>
  </w:style>
  <w:style w:type="character" w:customStyle="1" w:styleId="WW8Num1z6">
    <w:name w:val="WW8Num1z6"/>
    <w:rsid w:val="000D6A11"/>
  </w:style>
  <w:style w:type="character" w:customStyle="1" w:styleId="WW8Num1z7">
    <w:name w:val="WW8Num1z7"/>
    <w:rsid w:val="000D6A11"/>
  </w:style>
  <w:style w:type="character" w:customStyle="1" w:styleId="WW8Num1z8">
    <w:name w:val="WW8Num1z8"/>
    <w:rsid w:val="000D6A11"/>
  </w:style>
  <w:style w:type="character" w:customStyle="1" w:styleId="WW8Num2z0">
    <w:name w:val="WW8Num2z0"/>
    <w:rsid w:val="000D6A11"/>
    <w:rPr>
      <w:rFonts w:ascii="Symbol" w:hAnsi="Symbol" w:cs="StarSymbol"/>
      <w:sz w:val="18"/>
      <w:szCs w:val="18"/>
    </w:rPr>
  </w:style>
  <w:style w:type="character" w:customStyle="1" w:styleId="WW8Num2z1">
    <w:name w:val="WW8Num2z1"/>
    <w:rsid w:val="000D6A11"/>
  </w:style>
  <w:style w:type="character" w:customStyle="1" w:styleId="WW8Num2z2">
    <w:name w:val="WW8Num2z2"/>
    <w:rsid w:val="000D6A11"/>
  </w:style>
  <w:style w:type="character" w:customStyle="1" w:styleId="WW8Num2z3">
    <w:name w:val="WW8Num2z3"/>
    <w:rsid w:val="000D6A11"/>
  </w:style>
  <w:style w:type="character" w:customStyle="1" w:styleId="WW8Num2z4">
    <w:name w:val="WW8Num2z4"/>
    <w:rsid w:val="000D6A11"/>
  </w:style>
  <w:style w:type="character" w:customStyle="1" w:styleId="WW8Num2z5">
    <w:name w:val="WW8Num2z5"/>
    <w:rsid w:val="000D6A11"/>
  </w:style>
  <w:style w:type="character" w:customStyle="1" w:styleId="WW8Num2z6">
    <w:name w:val="WW8Num2z6"/>
    <w:rsid w:val="000D6A11"/>
  </w:style>
  <w:style w:type="character" w:customStyle="1" w:styleId="WW8Num2z7">
    <w:name w:val="WW8Num2z7"/>
    <w:rsid w:val="000D6A11"/>
  </w:style>
  <w:style w:type="character" w:customStyle="1" w:styleId="WW8Num2z8">
    <w:name w:val="WW8Num2z8"/>
    <w:rsid w:val="000D6A11"/>
  </w:style>
  <w:style w:type="character" w:customStyle="1" w:styleId="WW8Num3z0">
    <w:name w:val="WW8Num3z0"/>
    <w:rsid w:val="000D6A11"/>
  </w:style>
  <w:style w:type="character" w:customStyle="1" w:styleId="WW8Num3z1">
    <w:name w:val="WW8Num3z1"/>
    <w:rsid w:val="000D6A11"/>
  </w:style>
  <w:style w:type="character" w:customStyle="1" w:styleId="WW8Num3z2">
    <w:name w:val="WW8Num3z2"/>
    <w:rsid w:val="000D6A11"/>
  </w:style>
  <w:style w:type="character" w:customStyle="1" w:styleId="WW8Num3z3">
    <w:name w:val="WW8Num3z3"/>
    <w:rsid w:val="000D6A11"/>
  </w:style>
  <w:style w:type="character" w:customStyle="1" w:styleId="WW8Num3z4">
    <w:name w:val="WW8Num3z4"/>
    <w:rsid w:val="000D6A11"/>
  </w:style>
  <w:style w:type="character" w:customStyle="1" w:styleId="WW8Num3z5">
    <w:name w:val="WW8Num3z5"/>
    <w:rsid w:val="000D6A11"/>
  </w:style>
  <w:style w:type="character" w:customStyle="1" w:styleId="WW8Num3z6">
    <w:name w:val="WW8Num3z6"/>
    <w:rsid w:val="000D6A11"/>
  </w:style>
  <w:style w:type="character" w:customStyle="1" w:styleId="WW8Num3z7">
    <w:name w:val="WW8Num3z7"/>
    <w:rsid w:val="000D6A11"/>
  </w:style>
  <w:style w:type="character" w:customStyle="1" w:styleId="WW8Num3z8">
    <w:name w:val="WW8Num3z8"/>
    <w:rsid w:val="000D6A11"/>
  </w:style>
  <w:style w:type="character" w:customStyle="1" w:styleId="WW8Num4z0">
    <w:name w:val="WW8Num4z0"/>
    <w:rsid w:val="000D6A11"/>
    <w:rPr>
      <w:rFonts w:ascii="Times New Roman" w:hAnsi="Times New Roman" w:cs="StarSymbol"/>
      <w:color w:val="000000"/>
      <w:sz w:val="18"/>
      <w:szCs w:val="18"/>
    </w:rPr>
  </w:style>
  <w:style w:type="character" w:customStyle="1" w:styleId="WW8Num5z0">
    <w:name w:val="WW8Num5z0"/>
    <w:rsid w:val="000D6A11"/>
  </w:style>
  <w:style w:type="character" w:customStyle="1" w:styleId="WW8Num6z0">
    <w:name w:val="WW8Num6z0"/>
    <w:rsid w:val="000D6A11"/>
  </w:style>
  <w:style w:type="character" w:customStyle="1" w:styleId="Absatz-Standardschriftart">
    <w:name w:val="Absatz-Standardschriftart"/>
    <w:rsid w:val="000D6A11"/>
  </w:style>
  <w:style w:type="character" w:customStyle="1" w:styleId="WW-Absatz-Standardschriftart">
    <w:name w:val="WW-Absatz-Standardschriftart"/>
    <w:rsid w:val="000D6A11"/>
  </w:style>
  <w:style w:type="character" w:customStyle="1" w:styleId="WW-Absatz-Standardschriftart1">
    <w:name w:val="WW-Absatz-Standardschriftart1"/>
    <w:rsid w:val="000D6A11"/>
  </w:style>
  <w:style w:type="character" w:customStyle="1" w:styleId="WW-Absatz-Standardschriftart11">
    <w:name w:val="WW-Absatz-Standardschriftart11"/>
    <w:rsid w:val="000D6A11"/>
  </w:style>
  <w:style w:type="character" w:customStyle="1" w:styleId="WW-Absatz-Standardschriftart111">
    <w:name w:val="WW-Absatz-Standardschriftart111"/>
    <w:rsid w:val="000D6A11"/>
  </w:style>
  <w:style w:type="character" w:customStyle="1" w:styleId="WW-Absatz-Standardschriftart1111">
    <w:name w:val="WW-Absatz-Standardschriftart1111"/>
    <w:rsid w:val="000D6A11"/>
  </w:style>
  <w:style w:type="character" w:customStyle="1" w:styleId="WW-Absatz-Standardschriftart11111">
    <w:name w:val="WW-Absatz-Standardschriftart11111"/>
    <w:rsid w:val="000D6A11"/>
  </w:style>
  <w:style w:type="character" w:customStyle="1" w:styleId="WW-Absatz-Standardschriftart111111">
    <w:name w:val="WW-Absatz-Standardschriftart111111"/>
    <w:rsid w:val="000D6A11"/>
  </w:style>
  <w:style w:type="character" w:customStyle="1" w:styleId="WW-Absatz-Standardschriftart1111111">
    <w:name w:val="WW-Absatz-Standardschriftart1111111"/>
    <w:rsid w:val="000D6A11"/>
  </w:style>
  <w:style w:type="character" w:customStyle="1" w:styleId="WW-Absatz-Standardschriftart11111111">
    <w:name w:val="WW-Absatz-Standardschriftart11111111"/>
    <w:rsid w:val="000D6A11"/>
  </w:style>
  <w:style w:type="character" w:customStyle="1" w:styleId="WW-Absatz-Standardschriftart111111111">
    <w:name w:val="WW-Absatz-Standardschriftart111111111"/>
    <w:rsid w:val="000D6A11"/>
  </w:style>
  <w:style w:type="character" w:customStyle="1" w:styleId="WW-Absatz-Standardschriftart1111111111">
    <w:name w:val="WW-Absatz-Standardschriftart1111111111"/>
    <w:rsid w:val="000D6A11"/>
  </w:style>
  <w:style w:type="character" w:customStyle="1" w:styleId="WW-Absatz-Standardschriftart11111111111">
    <w:name w:val="WW-Absatz-Standardschriftart11111111111"/>
    <w:rsid w:val="000D6A11"/>
  </w:style>
  <w:style w:type="character" w:customStyle="1" w:styleId="WW-Absatz-Standardschriftart111111111111">
    <w:name w:val="WW-Absatz-Standardschriftart111111111111"/>
    <w:rsid w:val="000D6A11"/>
  </w:style>
  <w:style w:type="character" w:customStyle="1" w:styleId="WW-Absatz-Standardschriftart1111111111111">
    <w:name w:val="WW-Absatz-Standardschriftart1111111111111"/>
    <w:rsid w:val="000D6A11"/>
  </w:style>
  <w:style w:type="character" w:customStyle="1" w:styleId="WW-Absatz-Standardschriftart11111111111111">
    <w:name w:val="WW-Absatz-Standardschriftart11111111111111"/>
    <w:rsid w:val="000D6A11"/>
  </w:style>
  <w:style w:type="character" w:customStyle="1" w:styleId="WW-Absatz-Standardschriftart111111111111111">
    <w:name w:val="WW-Absatz-Standardschriftart111111111111111"/>
    <w:rsid w:val="000D6A11"/>
  </w:style>
  <w:style w:type="character" w:customStyle="1" w:styleId="WW-Absatz-Standardschriftart1111111111111111">
    <w:name w:val="WW-Absatz-Standardschriftart1111111111111111"/>
    <w:rsid w:val="000D6A11"/>
  </w:style>
  <w:style w:type="character" w:customStyle="1" w:styleId="WW-Absatz-Standardschriftart11111111111111111">
    <w:name w:val="WW-Absatz-Standardschriftart11111111111111111"/>
    <w:rsid w:val="000D6A11"/>
  </w:style>
  <w:style w:type="character" w:customStyle="1" w:styleId="WW-Absatz-Standardschriftart111111111111111111">
    <w:name w:val="WW-Absatz-Standardschriftart111111111111111111"/>
    <w:rsid w:val="000D6A11"/>
  </w:style>
  <w:style w:type="character" w:customStyle="1" w:styleId="WW-Absatz-Standardschriftart1111111111111111111">
    <w:name w:val="WW-Absatz-Standardschriftart1111111111111111111"/>
    <w:rsid w:val="000D6A11"/>
  </w:style>
  <w:style w:type="character" w:customStyle="1" w:styleId="WW-Absatz-Standardschriftart11111111111111111111">
    <w:name w:val="WW-Absatz-Standardschriftart11111111111111111111"/>
    <w:rsid w:val="000D6A11"/>
  </w:style>
  <w:style w:type="character" w:customStyle="1" w:styleId="WW-Absatz-Standardschriftart111111111111111111111">
    <w:name w:val="WW-Absatz-Standardschriftart111111111111111111111"/>
    <w:rsid w:val="000D6A11"/>
  </w:style>
  <w:style w:type="character" w:customStyle="1" w:styleId="10">
    <w:name w:val="Основной шрифт абзаца1"/>
    <w:rsid w:val="000D6A11"/>
  </w:style>
  <w:style w:type="character" w:styleId="a3">
    <w:name w:val="Hyperlink"/>
    <w:basedOn w:val="10"/>
    <w:rsid w:val="000D6A11"/>
    <w:rPr>
      <w:color w:val="0000FF"/>
      <w:u w:val="single"/>
    </w:rPr>
  </w:style>
  <w:style w:type="character" w:customStyle="1" w:styleId="a4">
    <w:name w:val="Символ нумерации"/>
    <w:rsid w:val="000D6A11"/>
  </w:style>
  <w:style w:type="paragraph" w:customStyle="1" w:styleId="a5">
    <w:name w:val="Заголовок"/>
    <w:basedOn w:val="a"/>
    <w:next w:val="a6"/>
    <w:rsid w:val="000D6A11"/>
    <w:pPr>
      <w:keepNext/>
      <w:spacing w:before="240" w:after="120"/>
    </w:pPr>
    <w:rPr>
      <w:rFonts w:ascii="Arial" w:eastAsia="Lucida Sans Unicode" w:hAnsi="Arial" w:cs="Mangal"/>
      <w:sz w:val="28"/>
      <w:szCs w:val="28"/>
    </w:rPr>
  </w:style>
  <w:style w:type="paragraph" w:styleId="a6">
    <w:name w:val="Body Text"/>
    <w:basedOn w:val="a"/>
    <w:rsid w:val="000D6A11"/>
    <w:pPr>
      <w:spacing w:after="120"/>
    </w:pPr>
  </w:style>
  <w:style w:type="paragraph" w:styleId="a7">
    <w:name w:val="List"/>
    <w:basedOn w:val="a6"/>
    <w:rsid w:val="000D6A11"/>
    <w:rPr>
      <w:rFonts w:cs="Mangal"/>
    </w:rPr>
  </w:style>
  <w:style w:type="paragraph" w:customStyle="1" w:styleId="11">
    <w:name w:val="Название1"/>
    <w:basedOn w:val="a"/>
    <w:rsid w:val="000D6A11"/>
    <w:pPr>
      <w:suppressLineNumbers/>
      <w:spacing w:before="120" w:after="120"/>
    </w:pPr>
    <w:rPr>
      <w:rFonts w:cs="Mangal"/>
      <w:i/>
      <w:iCs/>
    </w:rPr>
  </w:style>
  <w:style w:type="paragraph" w:customStyle="1" w:styleId="12">
    <w:name w:val="Указатель1"/>
    <w:basedOn w:val="a"/>
    <w:rsid w:val="000D6A11"/>
    <w:pPr>
      <w:suppressLineNumbers/>
    </w:pPr>
    <w:rPr>
      <w:rFonts w:cs="Mangal"/>
    </w:rPr>
  </w:style>
  <w:style w:type="paragraph" w:customStyle="1" w:styleId="55">
    <w:name w:val="Стиль Стиль По центру + Перед:  5 пт После:  5 пт"/>
    <w:basedOn w:val="a"/>
    <w:next w:val="a"/>
    <w:rsid w:val="000D6A11"/>
    <w:pPr>
      <w:spacing w:before="100" w:after="100"/>
    </w:pPr>
  </w:style>
  <w:style w:type="paragraph" w:customStyle="1" w:styleId="a8">
    <w:name w:val="Содержимое таблицы"/>
    <w:basedOn w:val="a"/>
    <w:rsid w:val="000D6A11"/>
    <w:pPr>
      <w:suppressLineNumbers/>
    </w:pPr>
  </w:style>
  <w:style w:type="paragraph" w:customStyle="1" w:styleId="a9">
    <w:name w:val="Заголовок таблицы"/>
    <w:basedOn w:val="a8"/>
    <w:rsid w:val="000D6A11"/>
    <w:pPr>
      <w:jc w:val="center"/>
    </w:pPr>
    <w:rPr>
      <w:b/>
      <w:bCs/>
    </w:rPr>
  </w:style>
  <w:style w:type="paragraph" w:customStyle="1" w:styleId="ConsNormal">
    <w:name w:val="ConsNormal"/>
    <w:rsid w:val="000D6A11"/>
    <w:pPr>
      <w:widowControl w:val="0"/>
      <w:suppressAutoHyphens/>
      <w:autoSpaceDE w:val="0"/>
      <w:ind w:right="19772" w:firstLine="720"/>
    </w:pPr>
    <w:rPr>
      <w:rFonts w:ascii="Arial" w:hAnsi="Arial" w:cs="Arial"/>
      <w:lang w:eastAsia="ar-SA"/>
    </w:rPr>
  </w:style>
  <w:style w:type="paragraph" w:customStyle="1" w:styleId="ConsPlusNormal">
    <w:name w:val="ConsPlusNormal"/>
    <w:rsid w:val="000D6A11"/>
    <w:pPr>
      <w:widowControl w:val="0"/>
      <w:suppressAutoHyphens/>
      <w:autoSpaceDE w:val="0"/>
      <w:ind w:firstLine="720"/>
    </w:pPr>
    <w:rPr>
      <w:rFonts w:ascii="Arial" w:hAnsi="Arial" w:cs="Arial"/>
      <w:lang w:eastAsia="ar-SA"/>
    </w:rPr>
  </w:style>
  <w:style w:type="paragraph" w:customStyle="1" w:styleId="21">
    <w:name w:val="Основной текст с отступом 21"/>
    <w:basedOn w:val="a"/>
    <w:rsid w:val="000D6A11"/>
    <w:pPr>
      <w:ind w:firstLine="567"/>
    </w:pPr>
  </w:style>
  <w:style w:type="paragraph" w:customStyle="1" w:styleId="210">
    <w:name w:val="Основной текст 21"/>
    <w:basedOn w:val="a"/>
    <w:rsid w:val="000D6A11"/>
  </w:style>
  <w:style w:type="paragraph" w:customStyle="1" w:styleId="ConsPlusDocList">
    <w:name w:val="ConsPlusDocList"/>
    <w:next w:val="a"/>
    <w:rsid w:val="000D6A11"/>
    <w:pPr>
      <w:widowControl w:val="0"/>
      <w:suppressAutoHyphens/>
      <w:autoSpaceDE w:val="0"/>
    </w:pPr>
    <w:rPr>
      <w:rFonts w:ascii="Arial" w:eastAsia="Arial" w:hAnsi="Arial" w:cs="Arial"/>
      <w:lang w:eastAsia="hi-IN" w:bidi="hi-IN"/>
    </w:rPr>
  </w:style>
  <w:style w:type="paragraph" w:customStyle="1" w:styleId="31">
    <w:name w:val="Основной текст 31"/>
    <w:basedOn w:val="a"/>
    <w:rsid w:val="000D6A11"/>
    <w:pPr>
      <w:jc w:val="center"/>
    </w:pPr>
  </w:style>
  <w:style w:type="paragraph" w:styleId="aa">
    <w:name w:val="header"/>
    <w:basedOn w:val="a"/>
    <w:rsid w:val="000D6A11"/>
    <w:pPr>
      <w:tabs>
        <w:tab w:val="center" w:pos="4677"/>
        <w:tab w:val="right" w:pos="9355"/>
      </w:tabs>
    </w:pPr>
  </w:style>
  <w:style w:type="paragraph" w:customStyle="1" w:styleId="ConsNonformat">
    <w:name w:val="ConsNonformat"/>
    <w:rsid w:val="000D6A11"/>
    <w:pPr>
      <w:suppressAutoHyphens/>
    </w:pPr>
    <w:rPr>
      <w:rFonts w:ascii="Consultant" w:hAnsi="Consultant" w:cs="Consultant"/>
      <w:lang w:eastAsia="ar-SA"/>
    </w:rPr>
  </w:style>
  <w:style w:type="paragraph" w:customStyle="1" w:styleId="13">
    <w:name w:val="Текст1"/>
    <w:basedOn w:val="a"/>
    <w:rsid w:val="000D6A11"/>
    <w:rPr>
      <w:rFonts w:ascii="Courier New" w:hAnsi="Courier New" w:cs="Courier New"/>
      <w:sz w:val="20"/>
      <w:szCs w:val="20"/>
    </w:rPr>
  </w:style>
  <w:style w:type="paragraph" w:customStyle="1" w:styleId="ab">
    <w:name w:val="газета"/>
    <w:rsid w:val="000D6A11"/>
    <w:pPr>
      <w:suppressAutoHyphens/>
      <w:autoSpaceDE w:val="0"/>
      <w:ind w:firstLine="283"/>
      <w:jc w:val="both"/>
    </w:pPr>
    <w:rPr>
      <w:sz w:val="18"/>
      <w:szCs w:val="18"/>
      <w:lang w:eastAsia="ar-SA"/>
    </w:rPr>
  </w:style>
  <w:style w:type="paragraph" w:styleId="ac">
    <w:name w:val="List Paragraph"/>
    <w:basedOn w:val="a"/>
    <w:qFormat/>
    <w:rsid w:val="000D6A11"/>
    <w:pPr>
      <w:spacing w:after="200" w:line="276" w:lineRule="auto"/>
      <w:ind w:left="720" w:firstLine="0"/>
    </w:pPr>
    <w:rPr>
      <w:rFonts w:ascii="Calibri" w:hAnsi="Calibri" w:cs="Calibri"/>
      <w:sz w:val="22"/>
      <w:szCs w:val="22"/>
    </w:rPr>
  </w:style>
  <w:style w:type="paragraph" w:styleId="ad">
    <w:name w:val="footer"/>
    <w:basedOn w:val="a"/>
    <w:rsid w:val="000D6A11"/>
    <w:pPr>
      <w:tabs>
        <w:tab w:val="center" w:pos="4677"/>
        <w:tab w:val="right" w:pos="9355"/>
      </w:tabs>
    </w:pPr>
  </w:style>
  <w:style w:type="paragraph" w:styleId="ae">
    <w:name w:val="Normal (Web)"/>
    <w:basedOn w:val="a"/>
    <w:uiPriority w:val="99"/>
    <w:unhideWhenUsed/>
    <w:rsid w:val="00D41579"/>
    <w:pPr>
      <w:suppressAutoHyphens w:val="0"/>
      <w:spacing w:before="100" w:beforeAutospacing="1" w:after="100" w:afterAutospacing="1"/>
      <w:ind w:firstLine="0"/>
      <w:jc w:val="left"/>
    </w:pPr>
    <w:rPr>
      <w:lang w:eastAsia="ru-RU"/>
    </w:rPr>
  </w:style>
  <w:style w:type="character" w:customStyle="1" w:styleId="apple-converted-space">
    <w:name w:val="apple-converted-space"/>
    <w:basedOn w:val="a0"/>
    <w:rsid w:val="00D41579"/>
  </w:style>
  <w:style w:type="paragraph" w:customStyle="1" w:styleId="ConsPlusNonformat">
    <w:name w:val="ConsPlusNonformat"/>
    <w:rsid w:val="00F6223C"/>
    <w:pPr>
      <w:widowControl w:val="0"/>
      <w:autoSpaceDE w:val="0"/>
      <w:autoSpaceDN w:val="0"/>
      <w:adjustRightInd w:val="0"/>
    </w:pPr>
    <w:rPr>
      <w:rFonts w:ascii="Courier New" w:hAnsi="Courier New" w:cs="Courier New"/>
    </w:rPr>
  </w:style>
  <w:style w:type="paragraph" w:styleId="af">
    <w:name w:val="Balloon Text"/>
    <w:basedOn w:val="a"/>
    <w:link w:val="af0"/>
    <w:uiPriority w:val="99"/>
    <w:semiHidden/>
    <w:unhideWhenUsed/>
    <w:rsid w:val="00E13062"/>
    <w:rPr>
      <w:rFonts w:ascii="Tahoma" w:hAnsi="Tahoma" w:cs="Tahoma"/>
      <w:sz w:val="16"/>
      <w:szCs w:val="16"/>
    </w:rPr>
  </w:style>
  <w:style w:type="character" w:customStyle="1" w:styleId="af0">
    <w:name w:val="Текст выноски Знак"/>
    <w:basedOn w:val="a0"/>
    <w:link w:val="af"/>
    <w:uiPriority w:val="99"/>
    <w:semiHidden/>
    <w:rsid w:val="00E13062"/>
    <w:rPr>
      <w:rFonts w:ascii="Tahoma" w:hAnsi="Tahoma" w:cs="Tahoma"/>
      <w:sz w:val="16"/>
      <w:szCs w:val="16"/>
      <w:lang w:eastAsia="ar-SA"/>
    </w:rPr>
  </w:style>
  <w:style w:type="character" w:styleId="af1">
    <w:name w:val="Placeholder Text"/>
    <w:basedOn w:val="a0"/>
    <w:uiPriority w:val="99"/>
    <w:semiHidden/>
    <w:rsid w:val="00082972"/>
    <w:rPr>
      <w:color w:val="808080"/>
    </w:rPr>
  </w:style>
  <w:style w:type="character" w:customStyle="1" w:styleId="shortname">
    <w:name w:val="shortname"/>
    <w:basedOn w:val="a0"/>
    <w:rsid w:val="00653B1E"/>
  </w:style>
  <w:style w:type="paragraph" w:customStyle="1" w:styleId="ConsPlusTitle">
    <w:name w:val="ConsPlusTitle"/>
    <w:rsid w:val="00EB6D06"/>
    <w:pPr>
      <w:widowControl w:val="0"/>
      <w:autoSpaceDE w:val="0"/>
      <w:autoSpaceDN w:val="0"/>
    </w:pPr>
    <w:rPr>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D7B2C32363626A11C66EA687FE3BE80DDD17137F4B96CDEC7F532F838D173756AA00EB3339C3C0FP5MDB" TargetMode="External"/><Relationship Id="rId4" Type="http://schemas.openxmlformats.org/officeDocument/2006/relationships/webSettings" Target="webSettings.xml"/><Relationship Id="rId9" Type="http://schemas.openxmlformats.org/officeDocument/2006/relationships/hyperlink" Target="consultantplus://offline/ref=ED7B2C32363626A11C66EA687FE3BE80DDD17E31F8B76CDEC7F532F838D173756AA00EB63194P3MF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2738</Words>
  <Characters>15610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Таня</cp:lastModifiedBy>
  <cp:revision>4</cp:revision>
  <cp:lastPrinted>2018-09-06T07:52:00Z</cp:lastPrinted>
  <dcterms:created xsi:type="dcterms:W3CDTF">2018-09-06T07:49:00Z</dcterms:created>
  <dcterms:modified xsi:type="dcterms:W3CDTF">2018-09-06T08:30:00Z</dcterms:modified>
</cp:coreProperties>
</file>