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</w:tblGrid>
      <w:tr w:rsidR="00A61BCF" w:rsidRPr="00216E42" w:rsidTr="00741367">
        <w:trPr>
          <w:trHeight w:val="2188"/>
        </w:trPr>
        <w:tc>
          <w:tcPr>
            <w:tcW w:w="3278" w:type="dxa"/>
          </w:tcPr>
          <w:p w:rsidR="00724CA8" w:rsidRPr="00724CA8" w:rsidRDefault="00724CA8" w:rsidP="00724CA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24CA8">
              <w:rPr>
                <w:b/>
                <w:bCs/>
                <w:color w:val="000000"/>
                <w:sz w:val="20"/>
                <w:szCs w:val="20"/>
              </w:rPr>
              <w:t>БУРЯАД РЕСПУБЛИКЫН МУХАРШЭБЭРЭЙ АЙМАГАЙ</w:t>
            </w:r>
          </w:p>
          <w:p w:rsidR="00724CA8" w:rsidRPr="00724CA8" w:rsidRDefault="00724CA8" w:rsidP="00724CA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4CA8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724CA8"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724CA8">
              <w:rPr>
                <w:b/>
                <w:bCs/>
                <w:color w:val="000000"/>
                <w:sz w:val="20"/>
                <w:szCs w:val="20"/>
              </w:rPr>
              <w:t>ДƟƟ</w:t>
            </w:r>
            <w:r w:rsidRPr="00724CA8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724CA8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724CA8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724CA8" w:rsidRPr="00724CA8" w:rsidRDefault="00724CA8" w:rsidP="00724CA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0"/>
                <w:szCs w:val="20"/>
              </w:rPr>
            </w:pPr>
            <w:r w:rsidRPr="00724CA8">
              <w:rPr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724CA8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724CA8" w:rsidRPr="00724CA8" w:rsidRDefault="00724CA8" w:rsidP="00724CA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4CA8">
              <w:rPr>
                <w:b/>
                <w:bCs/>
                <w:color w:val="000000"/>
                <w:sz w:val="20"/>
                <w:szCs w:val="20"/>
              </w:rPr>
              <w:t>ГЭ</w:t>
            </w:r>
            <w:r w:rsidRPr="00724CA8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724CA8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A61BCF" w:rsidRPr="00724CA8" w:rsidRDefault="00724CA8" w:rsidP="00724C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CA8">
              <w:rPr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  <w:tc>
          <w:tcPr>
            <w:tcW w:w="3015" w:type="dxa"/>
          </w:tcPr>
          <w:p w:rsidR="00A61BCF" w:rsidRPr="00724CA8" w:rsidRDefault="00A61BCF" w:rsidP="007413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4CA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126365</wp:posOffset>
                  </wp:positionV>
                  <wp:extent cx="657225" cy="800100"/>
                  <wp:effectExtent l="19050" t="0" r="9525" b="0"/>
                  <wp:wrapThrough wrapText="bothSides">
                    <wp:wrapPolygon edited="0">
                      <wp:start x="-626" y="0"/>
                      <wp:lineTo x="-626" y="19543"/>
                      <wp:lineTo x="2504" y="21086"/>
                      <wp:lineTo x="9391" y="21086"/>
                      <wp:lineTo x="12522" y="21086"/>
                      <wp:lineTo x="18783" y="21086"/>
                      <wp:lineTo x="21913" y="19543"/>
                      <wp:lineTo x="21913" y="0"/>
                      <wp:lineTo x="-626" y="0"/>
                    </wp:wrapPolygon>
                  </wp:wrapThrough>
                  <wp:docPr id="2" name="Рисунок 2" descr="200px-Coat_of_Arms_of_Buryatiy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0px-Coat_of_Arms_of_Buryatiy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724CA8" w:rsidRPr="00724CA8" w:rsidRDefault="00724CA8" w:rsidP="00724C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CA8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724CA8" w:rsidRPr="00724CA8" w:rsidRDefault="00724CA8" w:rsidP="00724C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CA8">
              <w:rPr>
                <w:b/>
                <w:color w:val="000000"/>
                <w:sz w:val="20"/>
                <w:szCs w:val="20"/>
              </w:rPr>
              <w:t xml:space="preserve">МУНИЦИПАЛЬНОГО ОБРАЗОВАНИЯ  «САГАННУРСКОЕ» </w:t>
            </w:r>
          </w:p>
          <w:p w:rsidR="00724CA8" w:rsidRPr="00724CA8" w:rsidRDefault="00724CA8" w:rsidP="00724C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CA8">
              <w:rPr>
                <w:b/>
                <w:color w:val="000000"/>
                <w:sz w:val="20"/>
                <w:szCs w:val="20"/>
              </w:rPr>
              <w:t xml:space="preserve">МУХОРШИБИРСКОГО РАЙОНА РЕСПУБЛИКИ БУРЯТИЯ </w:t>
            </w:r>
          </w:p>
          <w:p w:rsidR="00724CA8" w:rsidRPr="00724CA8" w:rsidRDefault="00724CA8" w:rsidP="00724CA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24CA8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  <w:p w:rsidR="00A61BCF" w:rsidRPr="00724CA8" w:rsidRDefault="00A61BCF" w:rsidP="0074136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B7B1A" w:rsidRPr="00993CBC" w:rsidRDefault="001B7B1A" w:rsidP="00A61BCF">
      <w:pPr>
        <w:rPr>
          <w:b/>
        </w:rPr>
      </w:pPr>
      <w:r w:rsidRPr="00993CBC">
        <w:rPr>
          <w:b/>
        </w:rPr>
        <w:t>_________________</w:t>
      </w:r>
      <w:r w:rsidR="00724CA8">
        <w:rPr>
          <w:b/>
        </w:rPr>
        <w:t>____________</w:t>
      </w:r>
      <w:r w:rsidRPr="00993CBC">
        <w:rPr>
          <w:b/>
        </w:rPr>
        <w:t>________________________________________</w:t>
      </w:r>
      <w:r w:rsidR="00724CA8">
        <w:rPr>
          <w:b/>
        </w:rPr>
        <w:t>_______</w:t>
      </w:r>
    </w:p>
    <w:p w:rsidR="001B7B1A" w:rsidRPr="00993CBC" w:rsidRDefault="001B7B1A" w:rsidP="001B7B1A">
      <w:pPr>
        <w:jc w:val="center"/>
      </w:pPr>
    </w:p>
    <w:p w:rsidR="001B7B1A" w:rsidRPr="00993CBC" w:rsidRDefault="000029B9" w:rsidP="001B7B1A">
      <w:pPr>
        <w:jc w:val="center"/>
        <w:rPr>
          <w:b/>
          <w:sz w:val="28"/>
          <w:szCs w:val="28"/>
        </w:rPr>
      </w:pPr>
      <w:r w:rsidRPr="00993CBC">
        <w:rPr>
          <w:b/>
          <w:sz w:val="28"/>
          <w:szCs w:val="28"/>
        </w:rPr>
        <w:t>ПОСТАНОВЛЕНИ</w:t>
      </w:r>
      <w:r w:rsidR="001441E0">
        <w:rPr>
          <w:b/>
          <w:sz w:val="28"/>
          <w:szCs w:val="28"/>
        </w:rPr>
        <w:t>Е</w:t>
      </w:r>
    </w:p>
    <w:p w:rsidR="001B7B1A" w:rsidRPr="00993CBC" w:rsidRDefault="001B7B1A" w:rsidP="001B7B1A">
      <w:pPr>
        <w:jc w:val="center"/>
      </w:pPr>
    </w:p>
    <w:p w:rsidR="00724CA8" w:rsidRPr="0069146B" w:rsidRDefault="00724CA8" w:rsidP="00724CA8">
      <w:pPr>
        <w:rPr>
          <w:color w:val="000000"/>
        </w:rPr>
      </w:pPr>
      <w:r w:rsidRPr="0069146B">
        <w:rPr>
          <w:color w:val="000000"/>
        </w:rPr>
        <w:t>«</w:t>
      </w:r>
      <w:r w:rsidR="00246934">
        <w:rPr>
          <w:color w:val="000000"/>
        </w:rPr>
        <w:t>18</w:t>
      </w:r>
      <w:r w:rsidRPr="0069146B">
        <w:rPr>
          <w:color w:val="000000"/>
        </w:rPr>
        <w:t xml:space="preserve">» </w:t>
      </w:r>
      <w:r w:rsidR="00246934">
        <w:rPr>
          <w:color w:val="000000"/>
        </w:rPr>
        <w:t xml:space="preserve">января </w:t>
      </w:r>
      <w:r w:rsidRPr="0069146B">
        <w:rPr>
          <w:color w:val="000000"/>
        </w:rPr>
        <w:t>201</w:t>
      </w:r>
      <w:r w:rsidR="00820F1E">
        <w:rPr>
          <w:color w:val="000000"/>
        </w:rPr>
        <w:t>6</w:t>
      </w:r>
      <w:r w:rsidRPr="0069146B">
        <w:rPr>
          <w:color w:val="000000"/>
        </w:rPr>
        <w:t xml:space="preserve"> г</w:t>
      </w:r>
      <w:r>
        <w:rPr>
          <w:color w:val="FF0000"/>
        </w:rPr>
        <w:t xml:space="preserve">.          </w:t>
      </w:r>
      <w:r w:rsidRPr="00395E8E">
        <w:rPr>
          <w:color w:val="FF0000"/>
        </w:rPr>
        <w:t xml:space="preserve"> </w:t>
      </w:r>
      <w:r>
        <w:rPr>
          <w:color w:val="FF0000"/>
        </w:rPr>
        <w:t xml:space="preserve">                        </w:t>
      </w:r>
      <w:r w:rsidRPr="00395E8E">
        <w:rPr>
          <w:color w:val="FF0000"/>
        </w:rPr>
        <w:t xml:space="preserve">                                                                 </w:t>
      </w:r>
      <w:r w:rsidRPr="002707DF">
        <w:t xml:space="preserve">   № </w:t>
      </w:r>
      <w:r w:rsidR="00246934">
        <w:t>6</w:t>
      </w:r>
    </w:p>
    <w:p w:rsidR="001B7B1A" w:rsidRPr="00993CBC" w:rsidRDefault="001B7B1A" w:rsidP="001B7B1A">
      <w:pPr>
        <w:jc w:val="center"/>
      </w:pPr>
      <w:r w:rsidRPr="00993CBC">
        <w:t>п.</w:t>
      </w:r>
      <w:r w:rsidR="000517F6" w:rsidRPr="00993CBC">
        <w:t xml:space="preserve"> </w:t>
      </w:r>
      <w:r w:rsidRPr="00993CBC">
        <w:t>Саган-Нур</w:t>
      </w:r>
    </w:p>
    <w:p w:rsidR="001B7B1A" w:rsidRPr="00993CBC" w:rsidRDefault="001B7B1A" w:rsidP="001B7B1A">
      <w:pPr>
        <w:jc w:val="center"/>
      </w:pPr>
    </w:p>
    <w:p w:rsidR="00136321" w:rsidRPr="00724CA8" w:rsidRDefault="00741367" w:rsidP="006B0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Pr="00724CA8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1B7B1A" w:rsidRPr="00724CA8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724CA8">
        <w:rPr>
          <w:rFonts w:ascii="Times New Roman" w:hAnsi="Times New Roman" w:cs="Times New Roman"/>
          <w:sz w:val="24"/>
          <w:szCs w:val="24"/>
        </w:rPr>
        <w:t>а</w:t>
      </w:r>
      <w:r w:rsidR="001B7B1A" w:rsidRPr="00724CA8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</w:t>
      </w:r>
    </w:p>
    <w:p w:rsidR="00724CA8" w:rsidRDefault="001B7B1A" w:rsidP="006B0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4CA8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="00724CA8" w:rsidRPr="00724C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4CA8" w:rsidRDefault="00724CA8" w:rsidP="006B0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4CA8">
        <w:rPr>
          <w:rFonts w:ascii="Times New Roman" w:hAnsi="Times New Roman" w:cs="Times New Roman"/>
          <w:sz w:val="24"/>
          <w:szCs w:val="24"/>
        </w:rPr>
        <w:t xml:space="preserve">утвержденные постановлением Администрации муниципального </w:t>
      </w:r>
    </w:p>
    <w:p w:rsidR="006B0FE2" w:rsidRPr="00724CA8" w:rsidRDefault="00724CA8" w:rsidP="006B0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4CA8">
        <w:rPr>
          <w:rFonts w:ascii="Times New Roman" w:hAnsi="Times New Roman" w:cs="Times New Roman"/>
          <w:sz w:val="24"/>
          <w:szCs w:val="24"/>
        </w:rPr>
        <w:t>образования сельского поселения «Саганнурское» от 03.06.2014г. № 60</w:t>
      </w:r>
      <w:r w:rsidR="00AF5F6E" w:rsidRPr="00724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1A" w:rsidRPr="00993CBC" w:rsidRDefault="001B7B1A" w:rsidP="001B7B1A"/>
    <w:p w:rsidR="00403739" w:rsidRPr="00724CA8" w:rsidRDefault="00724CA8" w:rsidP="00724CA8">
      <w:pPr>
        <w:ind w:firstLine="540"/>
        <w:jc w:val="both"/>
        <w:rPr>
          <w:b/>
        </w:rPr>
      </w:pPr>
      <w:r w:rsidRPr="00724CA8">
        <w:t>В целях приведения нормативного правового акта,  в соответствие с действующим законодательством, руководствуясь Уставом муниципального образования сельского поселения «Саганнурское»</w:t>
      </w:r>
      <w:r w:rsidR="00035E83" w:rsidRPr="00724CA8">
        <w:rPr>
          <w:bCs/>
        </w:rPr>
        <w:t>,</w:t>
      </w:r>
    </w:p>
    <w:p w:rsidR="00724CA8" w:rsidRDefault="00724CA8" w:rsidP="00724CA8">
      <w:pPr>
        <w:widowControl w:val="0"/>
        <w:autoSpaceDE w:val="0"/>
        <w:autoSpaceDN w:val="0"/>
        <w:adjustRightInd w:val="0"/>
        <w:ind w:firstLine="540"/>
      </w:pPr>
      <w:r>
        <w:rPr>
          <w:bCs/>
          <w:iCs/>
        </w:rPr>
        <w:t xml:space="preserve">Администрация </w:t>
      </w:r>
      <w:r>
        <w:t>муниципального образования сельского поселения «Саганнурское»,</w:t>
      </w:r>
    </w:p>
    <w:p w:rsidR="00724CA8" w:rsidRDefault="00724CA8" w:rsidP="00724CA8">
      <w:pPr>
        <w:widowControl w:val="0"/>
        <w:autoSpaceDE w:val="0"/>
        <w:autoSpaceDN w:val="0"/>
        <w:adjustRightInd w:val="0"/>
        <w:ind w:firstLine="540"/>
      </w:pPr>
    </w:p>
    <w:p w:rsidR="00724CA8" w:rsidRPr="00797C0F" w:rsidRDefault="00724CA8" w:rsidP="00724CA8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24FD1">
        <w:t xml:space="preserve"> </w:t>
      </w:r>
      <w:r>
        <w:rPr>
          <w:b/>
        </w:rPr>
        <w:t>ПОСТАНОВЛЯЕТ</w:t>
      </w:r>
      <w:r w:rsidRPr="00797C0F">
        <w:rPr>
          <w:b/>
        </w:rPr>
        <w:t>:</w:t>
      </w:r>
    </w:p>
    <w:p w:rsidR="00724CA8" w:rsidRDefault="00724CA8" w:rsidP="00724CA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>
        <w:t xml:space="preserve">Внести в </w:t>
      </w:r>
      <w:r w:rsidRPr="00993CBC">
        <w:t>Правил</w:t>
      </w:r>
      <w:r>
        <w:t>а</w:t>
      </w:r>
      <w:r w:rsidRPr="00993CBC">
        <w:t xml:space="preserve"> благоустройства территории муниципального образования сельского поселения «Саганнурское»</w:t>
      </w:r>
      <w:r>
        <w:t xml:space="preserve">, утвержденные постановлением Администрации муниципального образования сельского поселения </w:t>
      </w:r>
      <w:r w:rsidRPr="00764581">
        <w:t xml:space="preserve">«Саганнурское» </w:t>
      </w:r>
      <w:r>
        <w:t xml:space="preserve">от </w:t>
      </w:r>
      <w:r w:rsidRPr="0068300C">
        <w:t>03.06.2014г. № 60</w:t>
      </w:r>
      <w:r>
        <w:t xml:space="preserve"> </w:t>
      </w:r>
      <w:r w:rsidRPr="00764581">
        <w:t>следующие изменения:</w:t>
      </w:r>
    </w:p>
    <w:p w:rsidR="00724CA8" w:rsidRPr="00C424F5" w:rsidRDefault="00724CA8" w:rsidP="00820F1E">
      <w:pPr>
        <w:pStyle w:val="a8"/>
        <w:spacing w:before="0" w:beforeAutospacing="0" w:after="0" w:afterAutospacing="0"/>
        <w:ind w:left="340" w:firstLine="200"/>
        <w:rPr>
          <w:bCs/>
        </w:rPr>
      </w:pPr>
      <w:r w:rsidRPr="00764581">
        <w:t>а)</w:t>
      </w:r>
      <w:r>
        <w:t xml:space="preserve"> </w:t>
      </w:r>
      <w:r w:rsidR="00DB74FE">
        <w:t>Часть 11.1. Правил</w:t>
      </w:r>
      <w:r w:rsidRPr="00764581">
        <w:t xml:space="preserve"> </w:t>
      </w:r>
      <w:r>
        <w:t>«</w:t>
      </w:r>
      <w:r w:rsidR="00DB74FE" w:rsidRPr="00993CBC">
        <w:t>Создание зеленых насаждений</w:t>
      </w:r>
      <w:r>
        <w:rPr>
          <w:bCs/>
        </w:rPr>
        <w:t xml:space="preserve">» дополнить </w:t>
      </w:r>
      <w:r w:rsidR="00DB74FE">
        <w:rPr>
          <w:bCs/>
        </w:rPr>
        <w:t xml:space="preserve">пунктами 11.1.5 и 11.1.6 </w:t>
      </w:r>
      <w:r>
        <w:rPr>
          <w:bCs/>
        </w:rPr>
        <w:t>следующего содержания</w:t>
      </w:r>
      <w:r w:rsidRPr="00764581">
        <w:t xml:space="preserve">: </w:t>
      </w:r>
    </w:p>
    <w:p w:rsidR="00DB74FE" w:rsidRPr="0018618E" w:rsidRDefault="00DB74FE" w:rsidP="00DB74FE">
      <w:pPr>
        <w:autoSpaceDE w:val="0"/>
        <w:autoSpaceDN w:val="0"/>
        <w:adjustRightInd w:val="0"/>
        <w:ind w:firstLine="540"/>
        <w:jc w:val="both"/>
      </w:pPr>
      <w:r>
        <w:t>«</w:t>
      </w:r>
      <w:r w:rsidRPr="0018618E">
        <w:t>11.1.</w:t>
      </w:r>
      <w:r>
        <w:t>5</w:t>
      </w:r>
      <w:r w:rsidRPr="0018618E">
        <w:t xml:space="preserve">. Создание зеленых насаждений осуществляется в порядке, предусмотренном СНиП III-10-75 "Благоустройство территорий", СНиП 2.07.01-89 "Градостроительство. Планировка и застройка городских и сельских поселений", </w:t>
      </w:r>
      <w:hyperlink r:id="rId8" w:history="1">
        <w:r w:rsidRPr="0018618E">
          <w:rPr>
            <w:color w:val="0000FF"/>
          </w:rPr>
          <w:t>Правилами</w:t>
        </w:r>
      </w:hyperlink>
      <w:r w:rsidRPr="0018618E">
        <w:t xml:space="preserve"> создания, охраны и содержания зеленых насаждений в городах Российской Федерации, утвержденными приказом Госстроя РФ от 15.12.1999 N 153, с соблюдением требований санитарно-гигиенических нормативов, градостроительной документации о планировании и развитии территории </w:t>
      </w:r>
      <w:r w:rsidRPr="00993CBC">
        <w:t>муниципального образования сельского поселения «Саганнурское»</w:t>
      </w:r>
      <w:r>
        <w:t>.</w:t>
      </w:r>
    </w:p>
    <w:p w:rsidR="00DB74FE" w:rsidRDefault="00DB74FE" w:rsidP="00DB74FE">
      <w:pPr>
        <w:autoSpaceDE w:val="0"/>
        <w:autoSpaceDN w:val="0"/>
        <w:adjustRightInd w:val="0"/>
        <w:ind w:firstLine="540"/>
        <w:jc w:val="both"/>
      </w:pPr>
      <w:r w:rsidRPr="0018618E">
        <w:t xml:space="preserve">11.1.6. Приемка работ по созданию зеленых насаждений, в том числе при восстановлении нарушенного благоустройства после проведения земляных работ, выполняется в порядке, предусмотренном </w:t>
      </w:r>
      <w:hyperlink r:id="rId9" w:history="1">
        <w:r w:rsidRPr="0018618E">
          <w:rPr>
            <w:color w:val="0000FF"/>
          </w:rPr>
          <w:t>Правилами</w:t>
        </w:r>
      </w:hyperlink>
      <w:r w:rsidRPr="0018618E">
        <w:t xml:space="preserve"> создания, охраны и содержания зеленых насаждений в городах Российской Федерации, утвержденными приказом Госстроя РФ от 15.12.1999 N 153, и СНиП III-10-75 "Благоустройство территорий".</w:t>
      </w:r>
      <w:r>
        <w:t>»</w:t>
      </w:r>
      <w:r w:rsidR="0003622E">
        <w:t>;</w:t>
      </w:r>
    </w:p>
    <w:p w:rsidR="00DB74FE" w:rsidRDefault="00DB74FE" w:rsidP="00DB74FE">
      <w:pPr>
        <w:autoSpaceDE w:val="0"/>
        <w:autoSpaceDN w:val="0"/>
        <w:adjustRightInd w:val="0"/>
        <w:ind w:firstLine="540"/>
        <w:jc w:val="both"/>
      </w:pPr>
      <w:r>
        <w:t>б) абзац первый пункта 11.2.1</w:t>
      </w:r>
      <w:r w:rsidR="0003622E">
        <w:t xml:space="preserve"> части 11.2</w:t>
      </w:r>
      <w:r>
        <w:t xml:space="preserve"> Правил изложить в следующей редакции:</w:t>
      </w:r>
    </w:p>
    <w:p w:rsidR="00DB74FE" w:rsidRDefault="00DB74FE" w:rsidP="00DB74F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«</w:t>
      </w:r>
      <w:r w:rsidRPr="0018618E">
        <w:rPr>
          <w:bCs/>
        </w:rPr>
        <w:t xml:space="preserve">11.2.1. Содержание зеленых насаждений осуществляется собственниками, пользователями и арендаторами озелененных территорий </w:t>
      </w:r>
      <w:r w:rsidRPr="00DB74FE">
        <w:rPr>
          <w:bCs/>
        </w:rPr>
        <w:t xml:space="preserve">в соответствии с </w:t>
      </w:r>
      <w:hyperlink r:id="rId10" w:history="1">
        <w:r w:rsidRPr="00DB74FE">
          <w:rPr>
            <w:bCs/>
            <w:color w:val="0000FF"/>
          </w:rPr>
          <w:t>Правилами</w:t>
        </w:r>
      </w:hyperlink>
      <w:r w:rsidRPr="00DB74FE">
        <w:rPr>
          <w:bCs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N 153.</w:t>
      </w:r>
      <w:r>
        <w:rPr>
          <w:bCs/>
        </w:rPr>
        <w:t>»</w:t>
      </w:r>
      <w:r w:rsidR="0003622E">
        <w:rPr>
          <w:bCs/>
        </w:rPr>
        <w:t>;</w:t>
      </w:r>
    </w:p>
    <w:p w:rsidR="00DB74FE" w:rsidRPr="0018618E" w:rsidRDefault="00DB74FE" w:rsidP="00DB74F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в) часть 11.2 Правил  «</w:t>
      </w:r>
      <w:r w:rsidRPr="00993CBC">
        <w:t>Содержание зеленых насаждений</w:t>
      </w:r>
      <w:r>
        <w:rPr>
          <w:bCs/>
        </w:rPr>
        <w:t xml:space="preserve">» дополнить пунктом </w:t>
      </w:r>
      <w:r w:rsidR="0003622E">
        <w:rPr>
          <w:bCs/>
        </w:rPr>
        <w:t xml:space="preserve">11.2.4 </w:t>
      </w:r>
      <w:r>
        <w:rPr>
          <w:bCs/>
        </w:rPr>
        <w:t>следующего содержания:</w:t>
      </w:r>
    </w:p>
    <w:p w:rsidR="00DB74FE" w:rsidRDefault="0003622E" w:rsidP="0003622E">
      <w:pPr>
        <w:autoSpaceDE w:val="0"/>
        <w:autoSpaceDN w:val="0"/>
        <w:adjustRightInd w:val="0"/>
        <w:ind w:firstLine="540"/>
        <w:jc w:val="both"/>
      </w:pPr>
      <w:r>
        <w:t xml:space="preserve">«11.2.4. </w:t>
      </w:r>
      <w:r w:rsidRPr="0018618E">
        <w:rPr>
          <w:bCs/>
        </w:rPr>
        <w:t xml:space="preserve">Работы по санитарной, омолаживающей и формовочной обрезке зеленых насаждений выполняются в соответствии с </w:t>
      </w:r>
      <w:hyperlink r:id="rId11" w:history="1">
        <w:r w:rsidRPr="0018618E">
          <w:rPr>
            <w:bCs/>
            <w:color w:val="0000FF"/>
          </w:rPr>
          <w:t>Правилами</w:t>
        </w:r>
      </w:hyperlink>
      <w:r w:rsidRPr="0018618E">
        <w:rPr>
          <w:bCs/>
        </w:rPr>
        <w:t xml:space="preserve"> создания, охраны и содержания </w:t>
      </w:r>
      <w:r w:rsidRPr="0018618E">
        <w:rPr>
          <w:bCs/>
        </w:rPr>
        <w:lastRenderedPageBreak/>
        <w:t>зеленых насаждений в городах Российской Федерации, утвержденными приказом Госстроя РФ от 15.12.1999 N 153.</w:t>
      </w:r>
      <w:r>
        <w:t>»;</w:t>
      </w:r>
    </w:p>
    <w:p w:rsidR="0003622E" w:rsidRDefault="0003622E" w:rsidP="0003622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г) Часть 11.3  Правил</w:t>
      </w:r>
      <w:r w:rsidRPr="00764581">
        <w:t xml:space="preserve"> </w:t>
      </w:r>
      <w:r>
        <w:t>«</w:t>
      </w:r>
      <w:r w:rsidRPr="00993CBC">
        <w:t>Учет зеленых насаждений и оценка состояния озелененных территорий</w:t>
      </w:r>
      <w:r>
        <w:rPr>
          <w:bCs/>
        </w:rPr>
        <w:t>» дополнить пунктами 11.3.4 и 11.3.5 следующего содержания</w:t>
      </w:r>
      <w:r w:rsidRPr="00764581">
        <w:t>:</w:t>
      </w:r>
    </w:p>
    <w:p w:rsidR="0003622E" w:rsidRPr="0018618E" w:rsidRDefault="0003622E" w:rsidP="0003622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</w:t>
      </w:r>
      <w:r w:rsidRPr="0018618E">
        <w:rPr>
          <w:bCs/>
        </w:rPr>
        <w:t>11.3.4. В результате проведения учета должны быть составлены следующие материалы:</w:t>
      </w:r>
    </w:p>
    <w:p w:rsidR="0003622E" w:rsidRPr="0018618E" w:rsidRDefault="0003622E" w:rsidP="0003622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8618E">
        <w:rPr>
          <w:bCs/>
        </w:rPr>
        <w:t xml:space="preserve">а) инвентарный план озелененной территории. Для зеленых насаждений, расположенных на улицах, </w:t>
      </w:r>
      <w:r>
        <w:rPr>
          <w:bCs/>
        </w:rPr>
        <w:t>поселка Саган-Нур</w:t>
      </w:r>
      <w:r w:rsidRPr="0018618E">
        <w:rPr>
          <w:bCs/>
        </w:rPr>
        <w:t xml:space="preserve">, в районах жилой застройки, инвентарный план составляется в масштабе 1:500. Для зеленых насаждений, расположенных в парках, скверах </w:t>
      </w:r>
      <w:r>
        <w:rPr>
          <w:bCs/>
        </w:rPr>
        <w:t>поселка Саган-Нур</w:t>
      </w:r>
      <w:r w:rsidRPr="0018618E">
        <w:rPr>
          <w:bCs/>
        </w:rPr>
        <w:t>, инвентарный план составляется в масштабе 1:2000;</w:t>
      </w:r>
    </w:p>
    <w:p w:rsidR="0003622E" w:rsidRPr="0018618E" w:rsidRDefault="0003622E" w:rsidP="0003622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8618E">
        <w:rPr>
          <w:bCs/>
        </w:rPr>
        <w:t>б) паспорт озелененной территории;</w:t>
      </w:r>
    </w:p>
    <w:p w:rsidR="0003622E" w:rsidRPr="0018618E" w:rsidRDefault="0003622E" w:rsidP="0003622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8618E">
        <w:rPr>
          <w:bCs/>
        </w:rPr>
        <w:t>в) реестр зеленых насаждений, в котором учитываются наличие зеленых насаждений, занимаемая ими площадь, видовой состав и возраст деревьев и кустарников.</w:t>
      </w:r>
    </w:p>
    <w:p w:rsidR="0003622E" w:rsidRDefault="0003622E" w:rsidP="0003622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8618E">
        <w:rPr>
          <w:bCs/>
        </w:rPr>
        <w:t xml:space="preserve">11.3.5. Оценка состояния озелененных территорий осуществляется в соответствии с требованиями </w:t>
      </w:r>
      <w:hyperlink r:id="rId12" w:history="1">
        <w:r w:rsidRPr="0018618E">
          <w:rPr>
            <w:bCs/>
            <w:color w:val="0000FF"/>
          </w:rPr>
          <w:t>Правил</w:t>
        </w:r>
      </w:hyperlink>
      <w:r w:rsidRPr="0018618E">
        <w:rPr>
          <w:bCs/>
        </w:rPr>
        <w:t xml:space="preserve"> создания, охраны и содержания зеленых насаждений в городах Российской Федерации, утвержденных приказом Госстроя РФ от 15.12.1999 N 153.</w:t>
      </w:r>
      <w:r>
        <w:rPr>
          <w:bCs/>
        </w:rPr>
        <w:t>»;</w:t>
      </w:r>
    </w:p>
    <w:p w:rsidR="0003622E" w:rsidRDefault="0003622E" w:rsidP="0003622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rPr>
          <w:bCs/>
        </w:rPr>
        <w:t xml:space="preserve">д) Пункт 11.5.1 части </w:t>
      </w:r>
      <w:r w:rsidRPr="00993CBC">
        <w:t xml:space="preserve">11.5. </w:t>
      </w:r>
      <w:r>
        <w:t>Правил «</w:t>
      </w:r>
      <w:r w:rsidRPr="00993CBC">
        <w:t>Порядок вырубки (сноса), пересадки зеленых насаждений</w:t>
      </w:r>
      <w:r>
        <w:t>» изложить в следующей редакции:</w:t>
      </w:r>
    </w:p>
    <w:p w:rsidR="0003622E" w:rsidRPr="00993CBC" w:rsidRDefault="0003622E" w:rsidP="0003622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rPr>
          <w:bCs/>
        </w:rPr>
        <w:t xml:space="preserve">«11.5.1. </w:t>
      </w:r>
      <w:r w:rsidRPr="0018618E">
        <w:rPr>
          <w:bCs/>
        </w:rPr>
        <w:t>Любая деятельность, которая может привести к повреждению или уничтожению зеленых насаждений</w:t>
      </w:r>
      <w:r>
        <w:rPr>
          <w:bCs/>
        </w:rPr>
        <w:t xml:space="preserve"> на территории поселка Саган-Нур</w:t>
      </w:r>
      <w:r w:rsidRPr="0018618E">
        <w:rPr>
          <w:bCs/>
        </w:rPr>
        <w:t xml:space="preserve">, осуществляется с соблюдением требований по защите зеленых </w:t>
      </w:r>
      <w:r w:rsidRPr="0003622E">
        <w:rPr>
          <w:bCs/>
        </w:rPr>
        <w:t xml:space="preserve">насаждений, установленных законодательством Российской Федерации, Республики Бурятия, нормативными правовыми актами </w:t>
      </w:r>
      <w:r>
        <w:rPr>
          <w:bCs/>
        </w:rPr>
        <w:t xml:space="preserve">Администрации </w:t>
      </w:r>
      <w:r w:rsidRPr="0003622E">
        <w:t>муниципального образования сельского поселения «Саганнурское»</w:t>
      </w:r>
      <w:r w:rsidRPr="0003622E">
        <w:rPr>
          <w:bCs/>
        </w:rPr>
        <w:t>.</w:t>
      </w:r>
      <w:r>
        <w:rPr>
          <w:bCs/>
        </w:rPr>
        <w:t>».</w:t>
      </w:r>
    </w:p>
    <w:p w:rsidR="0003622E" w:rsidRPr="0018618E" w:rsidRDefault="0003622E" w:rsidP="0003622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077C0" w:rsidRDefault="000077C0" w:rsidP="000077C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0077C0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t>муниципального образования сельского поселения «Саганнурское»</w:t>
      </w:r>
      <w:r w:rsidRPr="000077C0">
        <w:rPr>
          <w:bCs/>
          <w:iCs/>
        </w:rPr>
        <w:t>.</w:t>
      </w:r>
    </w:p>
    <w:p w:rsidR="000077C0" w:rsidRDefault="000077C0" w:rsidP="000077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</w:pPr>
      <w:r w:rsidRPr="00A12DB4">
        <w:t xml:space="preserve">Настоящее постановление вступает в силу с момента </w:t>
      </w:r>
      <w:r>
        <w:t>обнародования</w:t>
      </w:r>
      <w:r w:rsidRPr="00A12DB4">
        <w:t>.</w:t>
      </w:r>
    </w:p>
    <w:p w:rsidR="000077C0" w:rsidRDefault="000077C0" w:rsidP="000077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</w:pPr>
      <w:r w:rsidRPr="00A12DB4">
        <w:t>Контроль за исполнением постановления оставляю за собой.</w:t>
      </w:r>
    </w:p>
    <w:p w:rsidR="00130CE9" w:rsidRPr="00993CBC" w:rsidRDefault="00130CE9" w:rsidP="000215A9">
      <w:pPr>
        <w:pStyle w:val="a7"/>
        <w:autoSpaceDE w:val="0"/>
        <w:autoSpaceDN w:val="0"/>
        <w:adjustRightInd w:val="0"/>
        <w:spacing w:after="120"/>
        <w:ind w:left="340"/>
        <w:jc w:val="both"/>
      </w:pPr>
    </w:p>
    <w:p w:rsidR="007C654F" w:rsidRDefault="007C654F" w:rsidP="000215A9">
      <w:pPr>
        <w:pStyle w:val="a7"/>
        <w:autoSpaceDE w:val="0"/>
        <w:autoSpaceDN w:val="0"/>
        <w:adjustRightInd w:val="0"/>
        <w:spacing w:after="120"/>
        <w:ind w:left="340"/>
        <w:jc w:val="both"/>
      </w:pPr>
    </w:p>
    <w:p w:rsidR="00A61BCF" w:rsidRPr="00993CBC" w:rsidRDefault="00A61BCF" w:rsidP="000215A9">
      <w:pPr>
        <w:pStyle w:val="a7"/>
        <w:autoSpaceDE w:val="0"/>
        <w:autoSpaceDN w:val="0"/>
        <w:adjustRightInd w:val="0"/>
        <w:spacing w:after="120"/>
        <w:ind w:left="340"/>
        <w:jc w:val="both"/>
      </w:pPr>
    </w:p>
    <w:p w:rsidR="001B7B1A" w:rsidRPr="00993CBC" w:rsidRDefault="001B7B1A" w:rsidP="001B7B1A">
      <w:pPr>
        <w:autoSpaceDE w:val="0"/>
        <w:autoSpaceDN w:val="0"/>
        <w:adjustRightInd w:val="0"/>
      </w:pPr>
      <w:r w:rsidRPr="00993CBC">
        <w:t>Глава</w:t>
      </w:r>
    </w:p>
    <w:p w:rsidR="001B7B1A" w:rsidRPr="00993CBC" w:rsidRDefault="001B7B1A" w:rsidP="001B7B1A">
      <w:pPr>
        <w:autoSpaceDE w:val="0"/>
        <w:autoSpaceDN w:val="0"/>
        <w:adjustRightInd w:val="0"/>
      </w:pPr>
      <w:r w:rsidRPr="00993CBC">
        <w:t xml:space="preserve">муниципального образования </w:t>
      </w:r>
    </w:p>
    <w:p w:rsidR="00343D37" w:rsidRPr="00993CBC" w:rsidRDefault="001B7B1A" w:rsidP="00801090">
      <w:pPr>
        <w:autoSpaceDE w:val="0"/>
        <w:autoSpaceDN w:val="0"/>
        <w:adjustRightInd w:val="0"/>
      </w:pPr>
      <w:r w:rsidRPr="00993CBC">
        <w:t xml:space="preserve">сельского поселения «Саганнурское»                                                               </w:t>
      </w:r>
      <w:r w:rsidR="000215A9" w:rsidRPr="00993CBC">
        <w:t>М.И. Исмагилов</w:t>
      </w:r>
    </w:p>
    <w:p w:rsidR="00DD4B97" w:rsidRPr="00993CBC" w:rsidRDefault="00DD4B97" w:rsidP="00801090">
      <w:pPr>
        <w:autoSpaceDE w:val="0"/>
        <w:autoSpaceDN w:val="0"/>
        <w:adjustRightInd w:val="0"/>
      </w:pPr>
    </w:p>
    <w:p w:rsidR="00DD4B97" w:rsidRPr="00993CBC" w:rsidRDefault="00DD4B97" w:rsidP="00801090">
      <w:pPr>
        <w:autoSpaceDE w:val="0"/>
        <w:autoSpaceDN w:val="0"/>
        <w:adjustRightInd w:val="0"/>
      </w:pPr>
    </w:p>
    <w:p w:rsidR="00DD4B97" w:rsidRPr="00993CBC" w:rsidRDefault="00DD4B97" w:rsidP="00801090">
      <w:pPr>
        <w:autoSpaceDE w:val="0"/>
        <w:autoSpaceDN w:val="0"/>
        <w:adjustRightInd w:val="0"/>
      </w:pPr>
    </w:p>
    <w:p w:rsidR="00DD4B97" w:rsidRPr="00993CBC" w:rsidRDefault="00DD4B97" w:rsidP="00801090">
      <w:pPr>
        <w:autoSpaceDE w:val="0"/>
        <w:autoSpaceDN w:val="0"/>
        <w:adjustRightInd w:val="0"/>
      </w:pPr>
    </w:p>
    <w:p w:rsidR="00DD4B97" w:rsidRDefault="00DD4B97" w:rsidP="00801090">
      <w:pPr>
        <w:autoSpaceDE w:val="0"/>
        <w:autoSpaceDN w:val="0"/>
        <w:adjustRightInd w:val="0"/>
      </w:pPr>
    </w:p>
    <w:p w:rsidR="00035E83" w:rsidRDefault="00035E83" w:rsidP="00801090">
      <w:pPr>
        <w:autoSpaceDE w:val="0"/>
        <w:autoSpaceDN w:val="0"/>
        <w:adjustRightInd w:val="0"/>
      </w:pPr>
    </w:p>
    <w:p w:rsidR="00035E83" w:rsidRDefault="00035E83" w:rsidP="00801090">
      <w:pPr>
        <w:autoSpaceDE w:val="0"/>
        <w:autoSpaceDN w:val="0"/>
        <w:adjustRightInd w:val="0"/>
      </w:pPr>
    </w:p>
    <w:sectPr w:rsidR="00035E83" w:rsidSect="000077C0">
      <w:headerReference w:type="even" r:id="rId13"/>
      <w:headerReference w:type="first" r:id="rId14"/>
      <w:pgSz w:w="11906" w:h="16838"/>
      <w:pgMar w:top="851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27" w:rsidRDefault="005F2D27">
      <w:r>
        <w:separator/>
      </w:r>
    </w:p>
  </w:endnote>
  <w:endnote w:type="continuationSeparator" w:id="1">
    <w:p w:rsidR="005F2D27" w:rsidRDefault="005F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27" w:rsidRDefault="005F2D27">
      <w:r>
        <w:separator/>
      </w:r>
    </w:p>
  </w:footnote>
  <w:footnote w:type="continuationSeparator" w:id="1">
    <w:p w:rsidR="005F2D27" w:rsidRDefault="005F2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67" w:rsidRDefault="00C10243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13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1367" w:rsidRDefault="007413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C0" w:rsidRDefault="000077C0" w:rsidP="000077C0">
    <w:pPr>
      <w:pStyle w:val="a3"/>
      <w:tabs>
        <w:tab w:val="clear" w:pos="4677"/>
        <w:tab w:val="clear" w:pos="9355"/>
        <w:tab w:val="left" w:pos="81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EB"/>
    <w:rsid w:val="000029B9"/>
    <w:rsid w:val="0000695E"/>
    <w:rsid w:val="000077C0"/>
    <w:rsid w:val="000215A9"/>
    <w:rsid w:val="0002602B"/>
    <w:rsid w:val="00035E83"/>
    <w:rsid w:val="0003622E"/>
    <w:rsid w:val="000517F6"/>
    <w:rsid w:val="000534AF"/>
    <w:rsid w:val="000D2B16"/>
    <w:rsid w:val="001112C2"/>
    <w:rsid w:val="00126E05"/>
    <w:rsid w:val="00130CE9"/>
    <w:rsid w:val="00136321"/>
    <w:rsid w:val="0014113D"/>
    <w:rsid w:val="001441E0"/>
    <w:rsid w:val="00160699"/>
    <w:rsid w:val="0019253E"/>
    <w:rsid w:val="001B7B1A"/>
    <w:rsid w:val="001D3351"/>
    <w:rsid w:val="00244CBA"/>
    <w:rsid w:val="00246934"/>
    <w:rsid w:val="002A73F6"/>
    <w:rsid w:val="002B1244"/>
    <w:rsid w:val="002B5763"/>
    <w:rsid w:val="002E64ED"/>
    <w:rsid w:val="00332116"/>
    <w:rsid w:val="00343D37"/>
    <w:rsid w:val="00372B15"/>
    <w:rsid w:val="00403739"/>
    <w:rsid w:val="00433ABA"/>
    <w:rsid w:val="004505E6"/>
    <w:rsid w:val="004567E9"/>
    <w:rsid w:val="004B6B69"/>
    <w:rsid w:val="004D0243"/>
    <w:rsid w:val="0050235F"/>
    <w:rsid w:val="005410BE"/>
    <w:rsid w:val="00565CFE"/>
    <w:rsid w:val="00574302"/>
    <w:rsid w:val="005F2D27"/>
    <w:rsid w:val="006028B2"/>
    <w:rsid w:val="006B0FE2"/>
    <w:rsid w:val="006B7253"/>
    <w:rsid w:val="006C28EE"/>
    <w:rsid w:val="006D3A73"/>
    <w:rsid w:val="006E6404"/>
    <w:rsid w:val="006F22E0"/>
    <w:rsid w:val="006F730A"/>
    <w:rsid w:val="00712E76"/>
    <w:rsid w:val="007160EA"/>
    <w:rsid w:val="00724CA8"/>
    <w:rsid w:val="00736447"/>
    <w:rsid w:val="007406EB"/>
    <w:rsid w:val="00741367"/>
    <w:rsid w:val="00771A38"/>
    <w:rsid w:val="007C654F"/>
    <w:rsid w:val="00801090"/>
    <w:rsid w:val="0081288A"/>
    <w:rsid w:val="00817187"/>
    <w:rsid w:val="00820F1E"/>
    <w:rsid w:val="00827A2D"/>
    <w:rsid w:val="00850D71"/>
    <w:rsid w:val="00874213"/>
    <w:rsid w:val="008A3524"/>
    <w:rsid w:val="008B1FFA"/>
    <w:rsid w:val="00902778"/>
    <w:rsid w:val="00933749"/>
    <w:rsid w:val="00951A6D"/>
    <w:rsid w:val="00993CBC"/>
    <w:rsid w:val="009C69D5"/>
    <w:rsid w:val="009F44C8"/>
    <w:rsid w:val="009F5F45"/>
    <w:rsid w:val="00A61BCF"/>
    <w:rsid w:val="00A778BB"/>
    <w:rsid w:val="00A908DF"/>
    <w:rsid w:val="00A96DAB"/>
    <w:rsid w:val="00AF28B3"/>
    <w:rsid w:val="00AF5F6E"/>
    <w:rsid w:val="00B12ED0"/>
    <w:rsid w:val="00B473ED"/>
    <w:rsid w:val="00B5498A"/>
    <w:rsid w:val="00B8097E"/>
    <w:rsid w:val="00B94144"/>
    <w:rsid w:val="00BE4F73"/>
    <w:rsid w:val="00BE7626"/>
    <w:rsid w:val="00C0551D"/>
    <w:rsid w:val="00C10243"/>
    <w:rsid w:val="00C60CC1"/>
    <w:rsid w:val="00C65CCD"/>
    <w:rsid w:val="00C66066"/>
    <w:rsid w:val="00C70C18"/>
    <w:rsid w:val="00C72CCC"/>
    <w:rsid w:val="00D132DE"/>
    <w:rsid w:val="00D326A0"/>
    <w:rsid w:val="00D46F6C"/>
    <w:rsid w:val="00D975CC"/>
    <w:rsid w:val="00DB74FE"/>
    <w:rsid w:val="00DC1B67"/>
    <w:rsid w:val="00DD155A"/>
    <w:rsid w:val="00DD3EEB"/>
    <w:rsid w:val="00DD4B97"/>
    <w:rsid w:val="00E04B2E"/>
    <w:rsid w:val="00E16F2F"/>
    <w:rsid w:val="00E3405A"/>
    <w:rsid w:val="00E61D84"/>
    <w:rsid w:val="00EB1CF4"/>
    <w:rsid w:val="00EC6EAB"/>
    <w:rsid w:val="00F14C50"/>
    <w:rsid w:val="00F6468D"/>
    <w:rsid w:val="00F737D1"/>
    <w:rsid w:val="00FB5DCC"/>
    <w:rsid w:val="00FB7423"/>
    <w:rsid w:val="00FE7361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paragraph" w:customStyle="1" w:styleId="ConsPlusNonformat">
    <w:name w:val="ConsPlusNonformat"/>
    <w:uiPriority w:val="99"/>
    <w:rsid w:val="00DD4B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DD4B9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8">
    <w:name w:val="Normal (Web)"/>
    <w:basedOn w:val="a"/>
    <w:unhideWhenUsed/>
    <w:rsid w:val="00A61B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1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38F4B8C64BDB5171D2BD8E765578AEB0AA1E2C392EE1E8F22921668FA1B0574F67AA8D8D345SAW2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7D5D6BACBFDFEA27ED45874AD9DB2068D16A35E9BE35606885BA2DCF974038FAFB3438ED39E32A2Z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E8C53D3D7525E1C74412DCD6F6E08F7816783956BF57814A3158D298768B608CBE8EAC13E4B24EX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8BD410712458272180048C7791DA5DD8704DC820574571A7DC12D99615CC33B0158A2F2B043En3W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520CE80DFB5C7360A98F0450D35286500F91BF59D599FC4F7D877C196DA97FC3CA8FB64FDFA0Y0WA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благоустройства_проект.dotx</Template>
  <TotalTime>8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Таня</cp:lastModifiedBy>
  <cp:revision>3</cp:revision>
  <cp:lastPrinted>2015-07-19T07:41:00Z</cp:lastPrinted>
  <dcterms:created xsi:type="dcterms:W3CDTF">2016-01-19T10:09:00Z</dcterms:created>
  <dcterms:modified xsi:type="dcterms:W3CDTF">2016-02-05T02:14:00Z</dcterms:modified>
</cp:coreProperties>
</file>